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503" w:rsidRPr="0081056B" w:rsidRDefault="00C73503" w:rsidP="00C73503">
      <w:pPr>
        <w:spacing w:after="0"/>
        <w:jc w:val="center"/>
        <w:rPr>
          <w:rFonts w:ascii="Times New Roman" w:hAnsi="Times New Roman"/>
          <w:b/>
          <w:sz w:val="24"/>
        </w:rPr>
      </w:pPr>
      <w:r w:rsidRPr="0081056B">
        <w:rPr>
          <w:rFonts w:ascii="Times New Roman" w:hAnsi="Times New Roman"/>
          <w:b/>
          <w:sz w:val="24"/>
        </w:rPr>
        <w:t xml:space="preserve">Муниципальное бюджетное дошкольное образовательное учреждение </w:t>
      </w:r>
    </w:p>
    <w:p w:rsidR="00C73503" w:rsidRPr="0081056B" w:rsidRDefault="00C73503" w:rsidP="00C73503">
      <w:pPr>
        <w:spacing w:after="0"/>
        <w:jc w:val="center"/>
        <w:rPr>
          <w:rFonts w:ascii="Times New Roman" w:hAnsi="Times New Roman"/>
          <w:b/>
          <w:sz w:val="24"/>
        </w:rPr>
      </w:pPr>
      <w:r w:rsidRPr="0081056B">
        <w:rPr>
          <w:rFonts w:ascii="Times New Roman" w:hAnsi="Times New Roman"/>
          <w:b/>
          <w:sz w:val="24"/>
        </w:rPr>
        <w:t>«ДЕТСКИЙ САД «АШУРА» С. АЛХАН</w:t>
      </w:r>
    </w:p>
    <w:p w:rsidR="00B2244E" w:rsidRPr="00C73503" w:rsidRDefault="00C73503" w:rsidP="00C73503">
      <w:pPr>
        <w:spacing w:after="0"/>
        <w:jc w:val="center"/>
        <w:rPr>
          <w:rFonts w:ascii="Times New Roman" w:hAnsi="Times New Roman"/>
          <w:b/>
          <w:sz w:val="24"/>
        </w:rPr>
      </w:pPr>
      <w:r w:rsidRPr="0081056B">
        <w:rPr>
          <w:rFonts w:ascii="Times New Roman" w:hAnsi="Times New Roman"/>
          <w:b/>
          <w:sz w:val="24"/>
        </w:rPr>
        <w:t>НОЖАЙ-ЮРТОВСКОГО МУНИЦИПАЛЬНОГО РАЙОНА»</w:t>
      </w:r>
    </w:p>
    <w:tbl>
      <w:tblPr>
        <w:tblStyle w:val="32"/>
        <w:tblpPr w:leftFromText="180" w:rightFromText="180" w:vertAnchor="text" w:horzAnchor="margin" w:tblpY="677"/>
        <w:tblOverlap w:val="nev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168"/>
        <w:gridCol w:w="3827"/>
      </w:tblGrid>
      <w:tr w:rsidR="00B2244E" w:rsidRPr="00B2244E" w:rsidTr="00B2244E">
        <w:trPr>
          <w:trHeight w:val="1701"/>
        </w:trPr>
        <w:tc>
          <w:tcPr>
            <w:tcW w:w="4361" w:type="dxa"/>
            <w:hideMark/>
          </w:tcPr>
          <w:p w:rsidR="00B2244E" w:rsidRPr="00B2244E" w:rsidRDefault="00B2244E" w:rsidP="00B2244E">
            <w:pPr>
              <w:spacing w:line="259" w:lineRule="auto"/>
              <w:ind w:right="-108"/>
              <w:rPr>
                <w:rFonts w:eastAsia="Calibri"/>
                <w:sz w:val="28"/>
                <w:szCs w:val="28"/>
              </w:rPr>
            </w:pPr>
            <w:r w:rsidRPr="00B2244E">
              <w:rPr>
                <w:rFonts w:eastAsia="Calibri"/>
                <w:sz w:val="28"/>
                <w:szCs w:val="28"/>
              </w:rPr>
              <w:t>СОГЛАСОВАН</w:t>
            </w:r>
          </w:p>
          <w:p w:rsidR="00754452" w:rsidRDefault="00B2244E" w:rsidP="00B2244E">
            <w:pPr>
              <w:tabs>
                <w:tab w:val="left" w:pos="4111"/>
              </w:tabs>
              <w:spacing w:line="259" w:lineRule="auto"/>
              <w:ind w:right="-10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Педагогическим советом </w:t>
            </w:r>
          </w:p>
          <w:p w:rsidR="00754452" w:rsidRDefault="00464E27" w:rsidP="00B2244E">
            <w:pPr>
              <w:tabs>
                <w:tab w:val="left" w:pos="4111"/>
              </w:tabs>
              <w:spacing w:line="259" w:lineRule="auto"/>
              <w:ind w:right="-10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МБДОУ</w:t>
            </w:r>
            <w:r w:rsidR="006E0601">
              <w:rPr>
                <w:rFonts w:eastAsia="Calibri"/>
                <w:sz w:val="28"/>
                <w:szCs w:val="28"/>
              </w:rPr>
              <w:t xml:space="preserve">«Детский сад </w:t>
            </w:r>
          </w:p>
          <w:p w:rsidR="00B2244E" w:rsidRPr="00B2244E" w:rsidRDefault="006E0601" w:rsidP="00B2244E">
            <w:pPr>
              <w:tabs>
                <w:tab w:val="left" w:pos="4111"/>
              </w:tabs>
              <w:spacing w:line="259" w:lineRule="auto"/>
              <w:ind w:right="-10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</w:t>
            </w:r>
            <w:r w:rsidR="00073C86">
              <w:rPr>
                <w:rFonts w:eastAsia="Calibri"/>
                <w:sz w:val="28"/>
                <w:szCs w:val="28"/>
              </w:rPr>
              <w:t>Ашура</w:t>
            </w:r>
            <w:r>
              <w:rPr>
                <w:rFonts w:eastAsia="Calibri"/>
                <w:sz w:val="28"/>
                <w:szCs w:val="28"/>
              </w:rPr>
              <w:t>» с.</w:t>
            </w:r>
            <w:r w:rsidR="00073C86">
              <w:rPr>
                <w:rFonts w:eastAsia="Calibri"/>
                <w:sz w:val="28"/>
                <w:szCs w:val="28"/>
              </w:rPr>
              <w:t>Алхан</w:t>
            </w:r>
            <w:r>
              <w:rPr>
                <w:rFonts w:eastAsia="Calibri"/>
                <w:sz w:val="28"/>
                <w:szCs w:val="28"/>
              </w:rPr>
              <w:t>»</w:t>
            </w:r>
          </w:p>
          <w:p w:rsidR="00B2244E" w:rsidRPr="00B2244E" w:rsidRDefault="00B2244E" w:rsidP="00941272">
            <w:pPr>
              <w:spacing w:line="259" w:lineRule="auto"/>
              <w:ind w:right="-108"/>
              <w:rPr>
                <w:rFonts w:eastAsia="Calibri"/>
                <w:sz w:val="28"/>
                <w:szCs w:val="28"/>
              </w:rPr>
            </w:pPr>
            <w:r w:rsidRPr="00B2244E">
              <w:rPr>
                <w:rFonts w:eastAsia="Calibri"/>
                <w:sz w:val="28"/>
                <w:szCs w:val="28"/>
              </w:rPr>
              <w:t xml:space="preserve">(протокол от </w:t>
            </w:r>
            <w:r w:rsidR="00D774D8">
              <w:rPr>
                <w:rFonts w:eastAsia="Calibri"/>
                <w:sz w:val="28"/>
                <w:szCs w:val="28"/>
              </w:rPr>
              <w:t>29.03</w:t>
            </w:r>
            <w:r w:rsidR="00941272">
              <w:rPr>
                <w:rFonts w:eastAsia="Calibri"/>
                <w:sz w:val="28"/>
                <w:szCs w:val="28"/>
              </w:rPr>
              <w:t>.202</w:t>
            </w:r>
            <w:r w:rsidR="009915C3">
              <w:rPr>
                <w:rFonts w:eastAsia="Calibri"/>
                <w:sz w:val="28"/>
                <w:szCs w:val="28"/>
              </w:rPr>
              <w:t>4</w:t>
            </w:r>
            <w:r w:rsidR="00941272">
              <w:rPr>
                <w:rFonts w:eastAsia="Calibri"/>
                <w:sz w:val="28"/>
                <w:szCs w:val="28"/>
              </w:rPr>
              <w:t xml:space="preserve"> г.</w:t>
            </w:r>
            <w:r w:rsidR="00D774D8">
              <w:rPr>
                <w:rFonts w:eastAsia="Calibri"/>
                <w:sz w:val="28"/>
                <w:szCs w:val="28"/>
              </w:rPr>
              <w:t xml:space="preserve">  №1</w:t>
            </w:r>
            <w:r w:rsidRPr="00B2244E">
              <w:rPr>
                <w:rFonts w:eastAsia="Calibri"/>
                <w:sz w:val="28"/>
                <w:szCs w:val="28"/>
              </w:rPr>
              <w:t xml:space="preserve">) </w:t>
            </w:r>
          </w:p>
        </w:tc>
        <w:tc>
          <w:tcPr>
            <w:tcW w:w="1168" w:type="dxa"/>
          </w:tcPr>
          <w:p w:rsidR="00B2244E" w:rsidRPr="00B2244E" w:rsidRDefault="00B2244E" w:rsidP="00B2244E">
            <w:pPr>
              <w:widowControl w:val="0"/>
              <w:autoSpaceDE w:val="0"/>
              <w:autoSpaceDN w:val="0"/>
              <w:adjustRightInd w:val="0"/>
              <w:spacing w:line="259" w:lineRule="auto"/>
              <w:ind w:right="-253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:rsidR="00B2244E" w:rsidRPr="00B2244E" w:rsidRDefault="00B2244E" w:rsidP="00B2244E">
            <w:pPr>
              <w:widowControl w:val="0"/>
              <w:autoSpaceDE w:val="0"/>
              <w:autoSpaceDN w:val="0"/>
              <w:adjustRightInd w:val="0"/>
              <w:spacing w:line="259" w:lineRule="auto"/>
              <w:ind w:right="-108"/>
              <w:rPr>
                <w:rFonts w:eastAsia="Calibri"/>
                <w:sz w:val="28"/>
                <w:szCs w:val="28"/>
              </w:rPr>
            </w:pPr>
            <w:r w:rsidRPr="00B2244E">
              <w:rPr>
                <w:rFonts w:eastAsia="Calibri"/>
                <w:sz w:val="28"/>
                <w:szCs w:val="28"/>
              </w:rPr>
              <w:t>УТВЕРЖДЕН</w:t>
            </w:r>
          </w:p>
          <w:p w:rsidR="0013033E" w:rsidRDefault="00B2244E" w:rsidP="006E0601">
            <w:pPr>
              <w:widowControl w:val="0"/>
              <w:autoSpaceDE w:val="0"/>
              <w:autoSpaceDN w:val="0"/>
              <w:adjustRightInd w:val="0"/>
              <w:spacing w:line="259" w:lineRule="auto"/>
              <w:ind w:right="-108"/>
              <w:rPr>
                <w:rFonts w:eastAsia="Calibri"/>
                <w:sz w:val="28"/>
                <w:szCs w:val="28"/>
              </w:rPr>
            </w:pPr>
            <w:r w:rsidRPr="00B2244E">
              <w:rPr>
                <w:rFonts w:eastAsia="Calibri"/>
                <w:sz w:val="28"/>
                <w:szCs w:val="28"/>
              </w:rPr>
              <w:t xml:space="preserve">приказом </w:t>
            </w:r>
            <w:r w:rsidR="00464E27">
              <w:rPr>
                <w:rFonts w:eastAsia="Calibri"/>
                <w:sz w:val="28"/>
                <w:szCs w:val="28"/>
              </w:rPr>
              <w:t>МБДОУ</w:t>
            </w:r>
          </w:p>
          <w:p w:rsidR="00754452" w:rsidRDefault="00DF38AB" w:rsidP="006E0601">
            <w:pPr>
              <w:widowControl w:val="0"/>
              <w:autoSpaceDE w:val="0"/>
              <w:autoSpaceDN w:val="0"/>
              <w:adjustRightInd w:val="0"/>
              <w:spacing w:line="259" w:lineRule="auto"/>
              <w:ind w:right="-10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«Детский сад</w:t>
            </w:r>
          </w:p>
          <w:p w:rsidR="00B2244E" w:rsidRPr="00B2244E" w:rsidRDefault="006E0601" w:rsidP="006E0601">
            <w:pPr>
              <w:widowControl w:val="0"/>
              <w:autoSpaceDE w:val="0"/>
              <w:autoSpaceDN w:val="0"/>
              <w:adjustRightInd w:val="0"/>
              <w:spacing w:line="259" w:lineRule="auto"/>
              <w:ind w:right="-10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«</w:t>
            </w:r>
            <w:r w:rsidR="00073C86">
              <w:rPr>
                <w:rFonts w:eastAsia="Calibri"/>
                <w:sz w:val="28"/>
                <w:szCs w:val="28"/>
              </w:rPr>
              <w:t>Ашура</w:t>
            </w:r>
            <w:r>
              <w:rPr>
                <w:rFonts w:eastAsia="Calibri"/>
                <w:sz w:val="28"/>
                <w:szCs w:val="28"/>
              </w:rPr>
              <w:t>» с.</w:t>
            </w:r>
            <w:r w:rsidR="00073C86">
              <w:rPr>
                <w:rFonts w:eastAsia="Calibri"/>
                <w:sz w:val="28"/>
                <w:szCs w:val="28"/>
              </w:rPr>
              <w:t>Алхан</w:t>
            </w:r>
            <w:r>
              <w:rPr>
                <w:rFonts w:eastAsia="Calibri"/>
                <w:sz w:val="28"/>
                <w:szCs w:val="28"/>
              </w:rPr>
              <w:t>»</w:t>
            </w:r>
          </w:p>
          <w:p w:rsidR="00B2244E" w:rsidRPr="00B2244E" w:rsidRDefault="00D774D8" w:rsidP="00B2244E">
            <w:pPr>
              <w:widowControl w:val="0"/>
              <w:autoSpaceDE w:val="0"/>
              <w:autoSpaceDN w:val="0"/>
              <w:adjustRightInd w:val="0"/>
              <w:spacing w:line="259" w:lineRule="auto"/>
              <w:ind w:right="-10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 29.03.2024  №118-од</w:t>
            </w:r>
            <w:bookmarkStart w:id="0" w:name="_GoBack"/>
            <w:bookmarkEnd w:id="0"/>
          </w:p>
        </w:tc>
      </w:tr>
    </w:tbl>
    <w:p w:rsidR="0064575B" w:rsidRPr="00B2244E" w:rsidRDefault="0064575B" w:rsidP="00B2244E">
      <w:pPr>
        <w:widowControl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64575B" w:rsidRDefault="0064575B" w:rsidP="0064575B">
      <w:pPr>
        <w:widowControl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C73503" w:rsidRPr="0064575B" w:rsidRDefault="00C73503" w:rsidP="0064575B">
      <w:pPr>
        <w:widowControl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64575B" w:rsidRDefault="0064575B" w:rsidP="0064575B">
      <w:pPr>
        <w:widowControl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B2244E" w:rsidRPr="0064575B" w:rsidRDefault="00B2244E" w:rsidP="0064575B">
      <w:pPr>
        <w:widowControl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64575B" w:rsidRPr="00B2244E" w:rsidRDefault="0064575B" w:rsidP="00B2244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B2244E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Отчет</w:t>
      </w:r>
    </w:p>
    <w:p w:rsidR="00464E27" w:rsidRDefault="0064575B" w:rsidP="00B2244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B2244E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о результатах самообследования</w:t>
      </w:r>
    </w:p>
    <w:p w:rsidR="00B2244E" w:rsidRDefault="00464E27" w:rsidP="00B2244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Муниципального</w:t>
      </w:r>
      <w:r w:rsidR="0064575B" w:rsidRPr="00B2244E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 бюджетного дошкольного образовательного </w:t>
      </w:r>
    </w:p>
    <w:p w:rsidR="00464E27" w:rsidRDefault="00250911" w:rsidP="00B2244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учреждения «Детский сад </w:t>
      </w:r>
      <w:r w:rsidR="0064575B" w:rsidRPr="00B2244E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«</w:t>
      </w:r>
      <w:r w:rsidR="00073C86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Ашура</w:t>
      </w:r>
      <w:r w:rsidR="006E0601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» с.</w:t>
      </w:r>
      <w:r w:rsidR="00073C86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Алхан</w:t>
      </w:r>
    </w:p>
    <w:p w:rsidR="0064575B" w:rsidRPr="00B2244E" w:rsidRDefault="006E0601" w:rsidP="00B2244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Ножай – Юртовского муниципального района»</w:t>
      </w:r>
    </w:p>
    <w:p w:rsidR="0064575B" w:rsidRPr="00B2244E" w:rsidRDefault="0064575B" w:rsidP="00B2244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 w:rsidRPr="00B2244E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за 20</w:t>
      </w:r>
      <w:r w:rsidR="00B2244E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2</w:t>
      </w:r>
      <w:r w:rsidR="009915C3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3</w:t>
      </w:r>
      <w:r w:rsidRPr="00B2244E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 год</w:t>
      </w:r>
    </w:p>
    <w:p w:rsidR="0064575B" w:rsidRPr="0064575B" w:rsidRDefault="0064575B" w:rsidP="0064575B">
      <w:pPr>
        <w:widowControl w:val="0"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64575B" w:rsidRPr="0064575B" w:rsidRDefault="0064575B" w:rsidP="0064575B">
      <w:pPr>
        <w:widowControl w:val="0"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64575B" w:rsidRPr="0064575B" w:rsidRDefault="0064575B" w:rsidP="0064575B">
      <w:pPr>
        <w:widowControl w:val="0"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64575B" w:rsidRPr="0064575B" w:rsidRDefault="0064575B" w:rsidP="0064575B">
      <w:pPr>
        <w:widowControl w:val="0"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64575B" w:rsidRPr="0064575B" w:rsidRDefault="0064575B" w:rsidP="0064575B">
      <w:pPr>
        <w:widowControl w:val="0"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64575B" w:rsidRDefault="0064575B" w:rsidP="0064575B">
      <w:pPr>
        <w:widowControl w:val="0"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73C86" w:rsidRDefault="00073C86" w:rsidP="0064575B">
      <w:pPr>
        <w:widowControl w:val="0"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B2244E" w:rsidRDefault="00B2244E" w:rsidP="0064575B">
      <w:pPr>
        <w:widowControl w:val="0"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64575B" w:rsidRPr="009F1C09" w:rsidRDefault="00073C86" w:rsidP="006C49EC">
      <w:pPr>
        <w:widowControl w:val="0"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с. Алхан</w:t>
      </w:r>
      <w:r w:rsidR="00B2244E">
        <w:rPr>
          <w:rFonts w:ascii="Times New Roman" w:eastAsia="Times New Roman" w:hAnsi="Times New Roman" w:cs="Times New Roman"/>
          <w:sz w:val="28"/>
          <w:lang w:eastAsia="ru-RU"/>
        </w:rPr>
        <w:t>– 202</w:t>
      </w:r>
      <w:r w:rsidR="006C49EC">
        <w:rPr>
          <w:rFonts w:ascii="Times New Roman" w:eastAsia="Times New Roman" w:hAnsi="Times New Roman" w:cs="Times New Roman"/>
          <w:sz w:val="28"/>
          <w:lang w:eastAsia="ru-RU"/>
        </w:rPr>
        <w:t>4</w:t>
      </w:r>
      <w:r w:rsidR="00B2244E">
        <w:rPr>
          <w:rFonts w:ascii="Times New Roman" w:eastAsia="Times New Roman" w:hAnsi="Times New Roman" w:cs="Times New Roman"/>
          <w:sz w:val="28"/>
          <w:lang w:eastAsia="ru-RU"/>
        </w:rPr>
        <w:t xml:space="preserve"> г.</w:t>
      </w:r>
    </w:p>
    <w:p w:rsidR="0064575B" w:rsidRPr="0064575B" w:rsidRDefault="0064575B" w:rsidP="0064575B">
      <w:pPr>
        <w:widowControl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64575B" w:rsidRPr="0064575B" w:rsidRDefault="00E8665A" w:rsidP="0064575B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begin"/>
      </w:r>
      <w:r w:rsidR="0064575B" w:rsidRPr="00645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instrText xml:space="preserve"> TOC \o "1-3" \h \z \u </w:instrText>
      </w:r>
      <w:r w:rsidRPr="00645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separate"/>
      </w:r>
      <w:hyperlink w:anchor="_Toc484128459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I.  Аналитическая часть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_Toc484128459 \h </w:instrText>
        </w:r>
        <w:r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60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1.1. Организация образовательной деятельности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_Toc484128460 \h </w:instrTex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61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1.1.1 Общая характеристика ДОУ: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_Toc484128461 \h </w:instrTex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5</w: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62" w:history="1">
        <w:r w:rsidR="0064575B" w:rsidRPr="0064575B">
          <w:rPr>
            <w:rFonts w:ascii="Times New Roman" w:eastAsia="Times New Roman" w:hAnsi="Times New Roman" w:cs="Times New Roman"/>
            <w:iCs/>
            <w:noProof/>
            <w:sz w:val="28"/>
            <w:szCs w:val="28"/>
            <w:u w:val="single"/>
            <w:lang w:eastAsia="ru-RU"/>
          </w:rPr>
          <w:t>1.1.2. Информация о наличии правоустанавливающих документов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_Toc484128462 \h </w:instrTex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6</w: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63" w:history="1">
        <w:r w:rsidR="0064575B" w:rsidRPr="0064575B">
          <w:rPr>
            <w:rFonts w:ascii="Times New Roman" w:eastAsia="Times New Roman" w:hAnsi="Times New Roman" w:cs="Times New Roman"/>
            <w:iCs/>
            <w:noProof/>
            <w:sz w:val="28"/>
            <w:szCs w:val="28"/>
            <w:u w:val="single"/>
            <w:lang w:eastAsia="ru-RU"/>
          </w:rPr>
          <w:t>1.1.3. Информация о документации ДОУ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6</w:t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64" w:history="1">
        <w:r w:rsidR="0064575B" w:rsidRPr="0064575B">
          <w:rPr>
            <w:rFonts w:ascii="Times New Roman" w:eastAsia="Times New Roman" w:hAnsi="Times New Roman" w:cs="Times New Roman"/>
            <w:iCs/>
            <w:noProof/>
            <w:sz w:val="28"/>
            <w:szCs w:val="28"/>
            <w:u w:val="single"/>
            <w:lang w:eastAsia="ru-RU"/>
          </w:rPr>
          <w:t>1.1.4. Информация о документации ДОУ, касающейся трудовых отношений: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_Toc484128464 \h </w:instrTex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8</w: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65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1.2.Система управления ДОУ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7</w:t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66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1.3. Оценка качества медицинского обеспечения ДОУ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_Toc484128466 \h </w:instrTex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11</w: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67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1.4. Оценка содержания и организации образовательного процесса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17</w:t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68" w:history="1">
        <w:r w:rsidR="0064575B" w:rsidRPr="0064575B">
          <w:rPr>
            <w:rFonts w:ascii="Times New Roman" w:eastAsia="Times New Roman" w:hAnsi="Times New Roman" w:cs="Times New Roman"/>
            <w:iCs/>
            <w:noProof/>
            <w:sz w:val="28"/>
            <w:szCs w:val="28"/>
            <w:u w:val="single"/>
            <w:lang w:eastAsia="ru-RU"/>
          </w:rPr>
          <w:t>1.4.1. Анализ ОП ДОУ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_Toc484128468 \h </w:instrTex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18</w: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69" w:history="1">
        <w:r w:rsidR="0064575B" w:rsidRPr="0064575B">
          <w:rPr>
            <w:rFonts w:ascii="Times New Roman" w:eastAsia="Times New Roman" w:hAnsi="Times New Roman" w:cs="Times New Roman"/>
            <w:iCs/>
            <w:noProof/>
            <w:sz w:val="28"/>
            <w:szCs w:val="28"/>
            <w:u w:val="single"/>
            <w:lang w:eastAsia="ru-RU"/>
          </w:rPr>
          <w:t>1.4.2. Оценка содержания образования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_Toc484128469 \h </w:instrTex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24</w: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70" w:history="1">
        <w:r w:rsidR="0064575B" w:rsidRPr="0064575B">
          <w:rPr>
            <w:rFonts w:ascii="Times New Roman" w:eastAsia="Times New Roman" w:hAnsi="Times New Roman" w:cs="Times New Roman"/>
            <w:iCs/>
            <w:noProof/>
            <w:sz w:val="28"/>
            <w:szCs w:val="28"/>
            <w:u w:val="single"/>
            <w:lang w:eastAsia="ru-RU"/>
          </w:rPr>
          <w:t>1.4.3. Оценка качества подготовки воспитанников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</w:hyperlink>
      <w:r w:rsidR="0079201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24</w:t>
      </w:r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71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1.5. Оценка кадрового обеспечения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_Toc484128471 \h </w:instrTex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35</w: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72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1.6. Оценка развивающей предметно-пространственной среды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_Toc484128472 \h </w:instrTex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36</w: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73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1.7. Оценка учебно-методического обеспечения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</w:hyperlink>
      <w:r w:rsidR="0079201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33</w:t>
      </w:r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74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1.8. Оценка качества материально-технической базы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_Toc484128474 \h </w:instrTex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44</w: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B2244E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75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1.9. Оценка работы с родителями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</w:hyperlink>
      <w:r w:rsidR="0079201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38</w:t>
      </w:r>
    </w:p>
    <w:p w:rsidR="00B2244E" w:rsidRPr="0064575B" w:rsidRDefault="00D774D8" w:rsidP="0079201F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77" w:history="1">
        <w:r w:rsidR="0079201F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1.10</w:t>
        </w:r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. Функционирование внутренней системы оценки качества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</w:hyperlink>
      <w:r w:rsidR="0079201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42</w:t>
      </w:r>
    </w:p>
    <w:p w:rsidR="0064575B" w:rsidRPr="0064575B" w:rsidRDefault="00D774D8" w:rsidP="0064575B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81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>II.  Результаты анализа показателей деятельности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_Toc484128481 \h </w:instrTex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1C151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52</w:t>
        </w:r>
        <w:r w:rsidR="00E8665A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64575B" w:rsidRPr="0064575B" w:rsidRDefault="00D774D8" w:rsidP="0064575B">
      <w:pPr>
        <w:tabs>
          <w:tab w:val="right" w:leader="dot" w:pos="1019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84128482" w:history="1">
        <w:r w:rsidR="0064575B" w:rsidRPr="0064575B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eastAsia="ru-RU"/>
          </w:rPr>
          <w:t xml:space="preserve"> Выводы и перспективы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79201F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5</w:t>
        </w:r>
        <w:r w:rsidR="0064575B" w:rsidRPr="0064575B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0</w:t>
        </w:r>
      </w:hyperlink>
    </w:p>
    <w:p w:rsidR="0064575B" w:rsidRDefault="00E8665A" w:rsidP="0064575B">
      <w:pPr>
        <w:widowControl w:val="0"/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end"/>
      </w:r>
    </w:p>
    <w:p w:rsidR="0079201F" w:rsidRDefault="0079201F" w:rsidP="0064575B">
      <w:pPr>
        <w:widowControl w:val="0"/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201F" w:rsidRDefault="0079201F" w:rsidP="0064575B">
      <w:pPr>
        <w:widowControl w:val="0"/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201F" w:rsidRDefault="0079201F" w:rsidP="0064575B">
      <w:pPr>
        <w:widowControl w:val="0"/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201F" w:rsidRDefault="0079201F" w:rsidP="0064575B">
      <w:pPr>
        <w:widowControl w:val="0"/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201F" w:rsidRPr="0064575B" w:rsidRDefault="0079201F" w:rsidP="0064575B">
      <w:pPr>
        <w:widowControl w:val="0"/>
        <w:spacing w:after="200" w:line="36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64575B" w:rsidRDefault="0064575B" w:rsidP="00073C86">
      <w:pPr>
        <w:keepNext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" w:name="_Toc484128459"/>
      <w:r w:rsidRPr="0064575B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I.  Аналитическая часть</w:t>
      </w:r>
      <w:bookmarkEnd w:id="1"/>
    </w:p>
    <w:p w:rsidR="00073C86" w:rsidRPr="00073C86" w:rsidRDefault="00073C86" w:rsidP="00073C86">
      <w:pPr>
        <w:keepNext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E0601" w:rsidRPr="00073C86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Toc484128460"/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дошкольное образовательное учреждение «Детский сад  «</w:t>
      </w:r>
      <w:r w:rsid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Ашура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с. </w:t>
      </w:r>
      <w:r w:rsid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Алхан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Ножай-Юртовского муниципального района» функционирует </w:t>
      </w:r>
      <w:r w:rsidRP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50911" w:rsidRP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>02 октября</w:t>
      </w:r>
      <w:r w:rsidR="00754452" w:rsidRP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50911" w:rsidRP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Учреждения: Муниципальное бюджетное дошкольное образовательное учреждение «Детский сад  «</w:t>
      </w:r>
      <w:r w:rsid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Ашура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с. </w:t>
      </w:r>
      <w:r w:rsid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Алхан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Ножай-Юртовского муниципального района».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Краткое наименование учреждения: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="0013033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Детский сад 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Ашура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30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  <w:r w:rsid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Алхан</w:t>
      </w:r>
      <w:r w:rsidR="0013033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Организационно-правовая форма – бюджетное учреждение. Учреждение является юридическим лицом, имеет обособленное имущество, самостоятельный баланс, лицевые счета, открытые в Управлении Федерального казначейства по Чеченской Республики, расчетный, валютный и другие счета в банковских учреждениях, печати, штапмы, бланки со своим наименованием.</w:t>
      </w:r>
    </w:p>
    <w:p w:rsid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 учреждения: </w:t>
      </w:r>
      <w:r w:rsidR="00C73503">
        <w:rPr>
          <w:rFonts w:ascii="Times New Roman" w:eastAsia="Times New Roman" w:hAnsi="Times New Roman" w:cs="Times New Roman"/>
          <w:sz w:val="28"/>
          <w:szCs w:val="28"/>
          <w:lang w:eastAsia="ru-RU"/>
        </w:rPr>
        <w:t>366237</w:t>
      </w:r>
      <w:r w:rsidR="00464E27" w:rsidRP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Чеченская Республика,</w:t>
      </w:r>
      <w:r w:rsidR="00250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Нож</w:t>
      </w:r>
      <w:r w:rsidR="00C73503">
        <w:rPr>
          <w:rFonts w:ascii="Times New Roman" w:eastAsia="Times New Roman" w:hAnsi="Times New Roman" w:cs="Times New Roman"/>
          <w:sz w:val="28"/>
          <w:szCs w:val="28"/>
          <w:lang w:eastAsia="ru-RU"/>
        </w:rPr>
        <w:t>ай-Юртовский район, село Алхан, ул. А.А.Кадырова, д. 8</w:t>
      </w:r>
    </w:p>
    <w:p w:rsidR="00BA71F9" w:rsidRDefault="00BA71F9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сайта в информационно-телекоммуникационной сети «</w:t>
      </w:r>
      <w:r w:rsidR="00A42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Интернет»: </w:t>
      </w:r>
      <w:r w:rsidR="00B766C7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https://edu-gov.ru</w:t>
      </w:r>
    </w:p>
    <w:p w:rsidR="00D36A97" w:rsidRPr="00D36A97" w:rsidRDefault="006E0601" w:rsidP="003353BB">
      <w:pPr>
        <w:keepNext/>
        <w:widowControl w:val="0"/>
        <w:spacing w:after="0" w:line="276" w:lineRule="auto"/>
        <w:outlineLvl w:val="1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</w:t>
      </w:r>
      <w:r w:rsidRPr="00D36A97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: </w:t>
      </w:r>
      <w:r w:rsidR="00B766C7">
        <w:rPr>
          <w:rFonts w:ascii="Times New Roman" w:hAnsi="Times New Roman" w:cs="Times New Roman"/>
          <w:color w:val="0070C0"/>
          <w:sz w:val="28"/>
          <w:szCs w:val="28"/>
          <w:lang w:val="en-US"/>
        </w:rPr>
        <w:t>ilonalechieva</w:t>
      </w:r>
      <w:r w:rsidR="00B766C7" w:rsidRPr="00B766C7">
        <w:rPr>
          <w:rFonts w:ascii="Times New Roman" w:hAnsi="Times New Roman" w:cs="Times New Roman"/>
          <w:color w:val="0070C0"/>
          <w:sz w:val="28"/>
          <w:szCs w:val="28"/>
        </w:rPr>
        <w:t>88@</w:t>
      </w:r>
      <w:r w:rsidR="00B766C7">
        <w:rPr>
          <w:rFonts w:ascii="Times New Roman" w:hAnsi="Times New Roman" w:cs="Times New Roman"/>
          <w:color w:val="0070C0"/>
          <w:sz w:val="28"/>
          <w:szCs w:val="28"/>
          <w:lang w:val="en-US"/>
        </w:rPr>
        <w:t>mail</w:t>
      </w:r>
      <w:r w:rsidR="00B766C7" w:rsidRPr="00B766C7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="00B766C7">
        <w:rPr>
          <w:rFonts w:ascii="Times New Roman" w:hAnsi="Times New Roman" w:cs="Times New Roman"/>
          <w:color w:val="0070C0"/>
          <w:sz w:val="28"/>
          <w:szCs w:val="28"/>
          <w:lang w:val="en-US"/>
        </w:rPr>
        <w:t>ru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Учредителем учреждения и собственником имущества является </w:t>
      </w:r>
      <w:r w:rsidR="001303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Правительства Чеченской Республики по дошкольному образованию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Органом, осуществляющим функции и полномочия учредителя учреждения, является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 «ОДУ Ножай – Юртовского муниципального района»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E0601" w:rsidRPr="00F27716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 учредителя: </w:t>
      </w:r>
      <w:r w:rsidR="00A42430">
        <w:rPr>
          <w:rFonts w:ascii="Times New Roman" w:eastAsia="Times New Roman" w:hAnsi="Times New Roman" w:cs="Times New Roman"/>
          <w:sz w:val="28"/>
          <w:szCs w:val="28"/>
          <w:lang w:eastAsia="ru-RU"/>
        </w:rPr>
        <w:t>3662</w:t>
      </w:r>
      <w:r w:rsidR="007C0166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464E27" w:rsidRP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Чеченская Республика, Ножай-Юртовский район, село Нож</w:t>
      </w:r>
      <w:r w:rsidR="007C0166">
        <w:rPr>
          <w:rFonts w:ascii="Times New Roman" w:eastAsia="Times New Roman" w:hAnsi="Times New Roman" w:cs="Times New Roman"/>
          <w:sz w:val="28"/>
          <w:szCs w:val="28"/>
          <w:lang w:eastAsia="ru-RU"/>
        </w:rPr>
        <w:t>ай-Юрт, ул. И. Самбиева,16</w:t>
      </w:r>
    </w:p>
    <w:p w:rsidR="006E0601" w:rsidRPr="004F6B04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официального сайта в информационно-телекоммуникационной сети «Интернет»: </w:t>
      </w:r>
      <w:r w:rsidR="00464E27" w:rsidRPr="004F6B04">
        <w:rPr>
          <w:rFonts w:ascii="Times New Roman" w:eastAsia="Times New Roman" w:hAnsi="Times New Roman" w:cs="Times New Roman"/>
          <w:sz w:val="28"/>
          <w:szCs w:val="28"/>
          <w:lang w:eastAsia="ru-RU"/>
        </w:rPr>
        <w:t>nojay-odu.do95.ru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r w:rsidR="00464E27" w:rsidRPr="004F6B04">
        <w:rPr>
          <w:rFonts w:ascii="Times New Roman" w:eastAsia="Times New Roman" w:hAnsi="Times New Roman" w:cs="Times New Roman"/>
          <w:sz w:val="28"/>
          <w:szCs w:val="28"/>
          <w:lang w:eastAsia="ru-RU"/>
        </w:rPr>
        <w:t>nojay-odu@mail.ru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осуществляет образовательную деятельность на основании лицензии на осуществление образовательной деятельности и медицинскую деятельность на основании лицензии на осуществление медицинской деятельности регистрационный.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Образовательную деятельность ДОУ регламентируют следующие локальные акты:</w:t>
      </w:r>
    </w:p>
    <w:p w:rsid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-Устав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="00D36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"Детский сад 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766C7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Ашура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  <w:r w:rsidR="00B766C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Алхан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Ножай-Юртовского муниципального района";</w:t>
      </w:r>
    </w:p>
    <w:p w:rsidR="009915C3" w:rsidRPr="006E0601" w:rsidRDefault="009915C3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ФОП ДО;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бразовательная программа ДОУ;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-Годовой план работы ДОУ;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-Программа развития ДОУ;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-Годовой календарный график;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-Учебный график;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-Расписание 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</w:t>
      </w: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режим дня;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-Положения ДОУ.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-Приказы по основной деятельности, книга регистрации приказов по основной деятельности;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-Акты готовности ДОУ к новому учебному году;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-Отчёты по итогам деятельности ДОУ за прошедшие годы;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-Рабочие программы (планы воспитательно-образовательной работы) педагогов ДОУ;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договорных отношений, регламентирующих деятельность ДОУ, представлена: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-Приказы и распоряжения заведующего;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-Правила внутреннего трудового распорядка;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-Штатное расписание ДОУ (соответствует установленным требованиям, структура и штатная численность в соответствии с Уставом);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-Договором ДОУ с родителями (законными представителями);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премировании, надбавках и доплатах;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-Инструкция по организации охране жизни и здоровья детей;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-Инструкция по охране труда работников ДОУ;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-Инструкция по пожарной безопасности;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-Должностные инструкции работников;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-Должностные обязанности по охране труда;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-Коллективный договор (в т.ч. приложения к коллективному договору);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Педагогическом совете ДОУ;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логопедическом пункте, группе;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-Санитарные правила и нормы;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-Книга учёта трудовых книжек работников, личные дела работников;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-Журналы проведения инструктажа;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-Приказы по личному составу, книга регистрации приказов по личному составу;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-Трудовым договором с руководителем учреждения и дополнительным соглашением к трудовому договору;</w:t>
      </w:r>
    </w:p>
    <w:p w:rsidR="006E0601" w:rsidRP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-Графиком работ сотрудников.</w:t>
      </w:r>
    </w:p>
    <w:p w:rsidR="006E0601" w:rsidRPr="006E0601" w:rsidRDefault="006E0601" w:rsidP="00B766C7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ДОУ обеспечивает взаимодействие с социумом. Наблюдается тенденция к расширению и углублению связей ДОУ с другими образовательными, медицинскими учреждениями и учреждениями культуры. </w:t>
      </w:r>
    </w:p>
    <w:p w:rsidR="006E0601" w:rsidRDefault="006E0601" w:rsidP="003353BB">
      <w:pPr>
        <w:keepNext/>
        <w:widowControl w:val="0"/>
        <w:spacing w:after="0" w:line="276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нормативные локальные акты в части содержания, организации образовательного процесса в ДОУ имеются в наличии.</w:t>
      </w:r>
    </w:p>
    <w:p w:rsidR="006E0601" w:rsidRDefault="006E0601" w:rsidP="003353BB">
      <w:pPr>
        <w:keepNext/>
        <w:widowControl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75B" w:rsidRPr="0064575B" w:rsidRDefault="0064575B" w:rsidP="006E0601">
      <w:pPr>
        <w:keepNext/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1.1. Организация образовательной деятельности</w:t>
      </w:r>
      <w:bookmarkEnd w:id="2"/>
    </w:p>
    <w:p w:rsidR="0064575B" w:rsidRPr="0064575B" w:rsidRDefault="0064575B" w:rsidP="0064575B">
      <w:pPr>
        <w:keepNext/>
        <w:widowControl w:val="0"/>
        <w:spacing w:after="0" w:line="240" w:lineRule="auto"/>
        <w:ind w:firstLine="540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bookmarkStart w:id="3" w:name="_Toc484128461"/>
    </w:p>
    <w:p w:rsidR="0064575B" w:rsidRPr="0064575B" w:rsidRDefault="0064575B" w:rsidP="00B2244E">
      <w:pPr>
        <w:keepNext/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1.1.1 Общая характеристика ДОУ:</w:t>
      </w:r>
      <w:bookmarkEnd w:id="3"/>
    </w:p>
    <w:p w:rsidR="00B2244E" w:rsidRDefault="00B2244E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</w:t>
      </w:r>
      <w:r w:rsidRPr="0064575B"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>создает условия для реализации гарантированного гражданам Российской Федерации права на получение общедоступного и бесплатного дошкольного образования.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«Детский сад 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766C7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Ашура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B766C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Алхан</w:t>
      </w:r>
      <w:r w:rsid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575B" w:rsidRPr="0064575B" w:rsidRDefault="0064575B" w:rsidP="003353BB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организационно-правовой форме: </w:t>
      </w:r>
      <w:r w:rsid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бюджетное учреждение;</w:t>
      </w:r>
    </w:p>
    <w:p w:rsidR="0064575B" w:rsidRPr="0064575B" w:rsidRDefault="0064575B" w:rsidP="003353BB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типу: </w:t>
      </w:r>
      <w:r w:rsidRPr="006457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дошкольная образовательная организация, осуществляющая в качестве основной цели ее деятельности образовательную деятельность по образовательным программам дошкольного образования, присмотр и уход за детьми;</w:t>
      </w:r>
    </w:p>
    <w:p w:rsidR="0064575B" w:rsidRPr="0064575B" w:rsidRDefault="0064575B" w:rsidP="003353BB">
      <w:pPr>
        <w:widowControl w:val="0"/>
        <w:autoSpaceDE w:val="0"/>
        <w:autoSpaceDN w:val="0"/>
        <w:adjustRightInd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</w:t>
      </w:r>
      <w:r w:rsidRPr="0064575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 виду: детский сад.</w:t>
      </w: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ДОУ введено в эксплуатацию в </w:t>
      </w:r>
      <w:r w:rsidRP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A42430" w:rsidRP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  </w:t>
      </w: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</w:t>
      </w:r>
      <w:r w:rsidR="002B3593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детского сада расположено в арендованном помещении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Проектная наполняемость на </w:t>
      </w:r>
      <w:r w:rsidR="00F27716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мест. Общая площадь здания </w:t>
      </w:r>
      <w:r w:rsidR="00001960" w:rsidRPr="000019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r w:rsidR="00C037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  <w:r w:rsidR="00001960" w:rsidRPr="000019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="00C037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</w:t>
      </w:r>
      <w:r w:rsidRPr="0064575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площадь помещений, используемых непосредственно для нужд образовательного процесса </w:t>
      </w:r>
      <w:r w:rsidR="003353BB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4575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</w:t>
      </w: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территории составляет </w:t>
      </w:r>
      <w:r w:rsidR="00C037FE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4575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Имеются:  склад,  </w:t>
      </w:r>
      <w:r w:rsidR="0000196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групповых площад</w:t>
      </w:r>
      <w:r w:rsidR="009C56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деятельности ДОУ:</w:t>
      </w:r>
      <w:r w:rsidRPr="006457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образовательная деятельность по образовательным программам дошкольного образования,  обеспечение получения дошкольного образования, присмотр и уход за воспитанниками в возрасте от двух месяцев (при наличии условий)  до прекращения образовательных отношений.</w:t>
      </w: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Основной целью деятельности ДОУ является 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деятельность по образовательным программам дошкольного образования, присмотр и уход за детьми. </w:t>
      </w: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деятельности ДОУ являются:</w:t>
      </w:r>
    </w:p>
    <w:p w:rsidR="0064575B" w:rsidRPr="0064575B" w:rsidRDefault="0064575B" w:rsidP="003353BB">
      <w:pPr>
        <w:widowControl w:val="0"/>
        <w:numPr>
          <w:ilvl w:val="0"/>
          <w:numId w:val="1"/>
        </w:numPr>
        <w:tabs>
          <w:tab w:val="clear" w:pos="1335"/>
          <w:tab w:val="num" w:pos="720"/>
          <w:tab w:val="left" w:pos="900"/>
          <w:tab w:val="left" w:pos="993"/>
        </w:tabs>
        <w:spacing w:after="0"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общей культуры, приобщение детей к общечеловеческим ценностям;</w:t>
      </w:r>
    </w:p>
    <w:p w:rsidR="0064575B" w:rsidRPr="0064575B" w:rsidRDefault="0064575B" w:rsidP="003353BB">
      <w:pPr>
        <w:widowControl w:val="0"/>
        <w:numPr>
          <w:ilvl w:val="0"/>
          <w:numId w:val="1"/>
        </w:numPr>
        <w:tabs>
          <w:tab w:val="clear" w:pos="1335"/>
          <w:tab w:val="num" w:pos="720"/>
          <w:tab w:val="left" w:pos="900"/>
          <w:tab w:val="left" w:pos="993"/>
        </w:tabs>
        <w:spacing w:after="0"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физических, интеллектуальных, нравственных, эстетических и личностных качеств, </w:t>
      </w:r>
    </w:p>
    <w:p w:rsidR="0064575B" w:rsidRPr="0064575B" w:rsidRDefault="0064575B" w:rsidP="003353BB">
      <w:pPr>
        <w:widowControl w:val="0"/>
        <w:numPr>
          <w:ilvl w:val="0"/>
          <w:numId w:val="1"/>
        </w:numPr>
        <w:tabs>
          <w:tab w:val="clear" w:pos="1335"/>
          <w:tab w:val="num" w:pos="720"/>
          <w:tab w:val="left" w:pos="900"/>
          <w:tab w:val="left" w:pos="993"/>
        </w:tabs>
        <w:spacing w:after="0"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предпосылок учебной деятельности, </w:t>
      </w:r>
    </w:p>
    <w:p w:rsidR="0064575B" w:rsidRPr="0064575B" w:rsidRDefault="0064575B" w:rsidP="003353BB">
      <w:pPr>
        <w:widowControl w:val="0"/>
        <w:numPr>
          <w:ilvl w:val="0"/>
          <w:numId w:val="1"/>
        </w:numPr>
        <w:tabs>
          <w:tab w:val="clear" w:pos="1335"/>
          <w:tab w:val="num" w:pos="720"/>
          <w:tab w:val="left" w:pos="900"/>
          <w:tab w:val="left" w:pos="993"/>
        </w:tabs>
        <w:spacing w:after="0"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и укрепление здоровья детей дошкольного возраста.</w:t>
      </w:r>
    </w:p>
    <w:p w:rsidR="0064575B" w:rsidRPr="0064575B" w:rsidRDefault="0064575B" w:rsidP="003353BB">
      <w:pPr>
        <w:widowControl w:val="0"/>
        <w:numPr>
          <w:ilvl w:val="0"/>
          <w:numId w:val="1"/>
        </w:numPr>
        <w:tabs>
          <w:tab w:val="clear" w:pos="1335"/>
          <w:tab w:val="num" w:pos="720"/>
          <w:tab w:val="left" w:pos="900"/>
          <w:tab w:val="left" w:pos="993"/>
        </w:tabs>
        <w:spacing w:after="0"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семьей для обеспечения полноценного развития ребенка.</w:t>
      </w:r>
    </w:p>
    <w:p w:rsidR="0064575B" w:rsidRPr="0064575B" w:rsidRDefault="0064575B" w:rsidP="003353BB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видом деятельности ДОУ является дошкольное образование (предшествующее начальному общему образованию).</w:t>
      </w:r>
    </w:p>
    <w:p w:rsidR="006E0601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 детский сад посещает </w:t>
      </w:r>
      <w:r w:rsidR="009B0F97" w:rsidRPr="00C62D9C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в возрасте от 2 до 7 лет. Количество групп – </w:t>
      </w:r>
      <w:r w:rsidR="0000196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A4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разновозрастные 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</w:t>
      </w:r>
      <w:r w:rsidR="00BA498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754452" w:rsidRPr="00AD69EF" w:rsidRDefault="009C561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группа раннего возраста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15</w:t>
      </w:r>
      <w:r w:rsidR="00754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детей;</w:t>
      </w:r>
    </w:p>
    <w:p w:rsidR="0064575B" w:rsidRPr="00AD69EF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Младшая группа </w:t>
      </w:r>
      <w:r w:rsid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27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</w:t>
      </w:r>
      <w:r w:rsidRPr="00AD69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9E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группа  –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D69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детей;</w:t>
      </w:r>
    </w:p>
    <w:p w:rsidR="0064575B" w:rsidRPr="00AD69EF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9E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Старшая группа  –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D6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детей;</w:t>
      </w:r>
    </w:p>
    <w:p w:rsidR="0064575B" w:rsidRPr="0064575B" w:rsidRDefault="0064575B" w:rsidP="003353BB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обучение – очная.</w:t>
      </w: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работы ДОУ:</w:t>
      </w: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Calibri" w:hAnsi="Times New Roman" w:cs="Times New Roman"/>
          <w:sz w:val="28"/>
          <w:szCs w:val="28"/>
          <w:lang w:eastAsia="ru-RU"/>
        </w:rPr>
        <w:t>- рабочая неделя – пятидневная, с понедельника по пятницу.</w:t>
      </w: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Calibri" w:hAnsi="Times New Roman" w:cs="Times New Roman"/>
          <w:sz w:val="28"/>
          <w:szCs w:val="28"/>
          <w:lang w:eastAsia="ru-RU"/>
        </w:rPr>
        <w:t>- длительность пребывания детей в группах  – 12 часов.</w:t>
      </w: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Calibri" w:hAnsi="Times New Roman" w:cs="Times New Roman"/>
          <w:sz w:val="28"/>
          <w:szCs w:val="28"/>
          <w:lang w:eastAsia="ru-RU"/>
        </w:rPr>
        <w:t>- режим работы групп - с 7.00 до 19.00 часов.</w:t>
      </w:r>
    </w:p>
    <w:p w:rsidR="0064575B" w:rsidRPr="0064575B" w:rsidRDefault="0064575B" w:rsidP="003353BB">
      <w:pPr>
        <w:widowControl w:val="0"/>
        <w:spacing w:after="0" w:line="276" w:lineRule="auto"/>
        <w:ind w:firstLine="709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ar-SA"/>
        </w:rPr>
        <w:t>Выходные дни: суббота, воскресенье и праздничные дни, установленные законодательством   Российской   Федерации   и   Чеченской  Республики.</w:t>
      </w:r>
    </w:p>
    <w:p w:rsidR="0064575B" w:rsidRPr="0064575B" w:rsidRDefault="0064575B" w:rsidP="0064575B">
      <w:pPr>
        <w:keepNext/>
        <w:widowControl w:val="0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bookmarkStart w:id="4" w:name="_Toc484128462"/>
    </w:p>
    <w:p w:rsidR="0064575B" w:rsidRDefault="0064575B" w:rsidP="0064575B">
      <w:pPr>
        <w:keepNext/>
        <w:widowControl w:val="0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1.1.2. Информация о наличии правоустанавливающих документов</w:t>
      </w:r>
      <w:bookmarkEnd w:id="4"/>
    </w:p>
    <w:p w:rsidR="003353BB" w:rsidRDefault="003353BB" w:rsidP="0064575B">
      <w:pPr>
        <w:keepNext/>
        <w:widowControl w:val="0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353BB" w:rsidRPr="00B40FCD" w:rsidRDefault="003353BB" w:rsidP="000D2C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7770">
        <w:rPr>
          <w:rFonts w:ascii="Times New Roman" w:hAnsi="Times New Roman" w:cs="Times New Roman"/>
          <w:sz w:val="28"/>
          <w:szCs w:val="28"/>
        </w:rPr>
        <w:t>ДОУ осуществляет образовательную деятельность на основании лицензии на осуществление образовательной деятельности регистрационный № 1849 от 11 февраля 2015 года, серия 20 Л 02№ 0000203 и медицинскую деятельность на основании лицензии на осуществление медицинской деятельности регистрационный № ЛО-95-01-000528 от 16 января 2015 года, серия 95 № 0002170.</w:t>
      </w:r>
    </w:p>
    <w:p w:rsidR="007D7770" w:rsidRPr="007D7770" w:rsidRDefault="0064575B" w:rsidP="000D2C5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Деятельность ДОУ осуществляется на основании 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лицензии на осуществление образовательной деятельности</w:t>
      </w:r>
      <w:r w:rsidR="007D7770"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регистрационный номер </w:t>
      </w:r>
      <w:r w:rsidR="007D7770" w:rsidRPr="007D77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3022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E1BE0" w:rsidRPr="00BE1B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19 января 2018</w:t>
      </w:r>
      <w:r w:rsidRPr="00BE1B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  <w:r w:rsidR="007D77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серия </w:t>
      </w:r>
      <w:r w:rsidR="00BE1BE0" w:rsidRPr="00BE1B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 Л 02</w:t>
      </w:r>
      <w:r w:rsidR="007D7770" w:rsidRPr="007D77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 0001394</w:t>
      </w:r>
      <w:r w:rsidR="007D7770" w:rsidRPr="007D7770">
        <w:rPr>
          <w:rFonts w:ascii="Times New Roman" w:hAnsi="Times New Roman" w:cs="Times New Roman"/>
          <w:sz w:val="28"/>
          <w:szCs w:val="28"/>
        </w:rPr>
        <w:t xml:space="preserve"> и медицинскую деятельность на основании лицензии на осуществление медицинской деятельности регистрационный </w:t>
      </w:r>
      <w:r w:rsidR="007D7770" w:rsidRPr="007D7770">
        <w:rPr>
          <w:rFonts w:ascii="Times New Roman" w:hAnsi="Times New Roman" w:cs="Times New Roman"/>
          <w:sz w:val="28"/>
          <w:szCs w:val="28"/>
          <w:u w:val="single"/>
        </w:rPr>
        <w:t>№ ЛО-95-01-001206 от 05 марта 2018 года</w:t>
      </w:r>
      <w:r w:rsidR="007D7770" w:rsidRPr="007D7770">
        <w:rPr>
          <w:rFonts w:ascii="Times New Roman" w:hAnsi="Times New Roman" w:cs="Times New Roman"/>
          <w:sz w:val="28"/>
          <w:szCs w:val="28"/>
        </w:rPr>
        <w:t xml:space="preserve">, </w:t>
      </w:r>
      <w:r w:rsidR="007D7770" w:rsidRPr="007D7770">
        <w:rPr>
          <w:rFonts w:ascii="Times New Roman" w:hAnsi="Times New Roman" w:cs="Times New Roman"/>
          <w:sz w:val="28"/>
          <w:szCs w:val="28"/>
          <w:u w:val="single"/>
        </w:rPr>
        <w:t>серия 95 № 003112.</w:t>
      </w:r>
    </w:p>
    <w:p w:rsidR="0064575B" w:rsidRPr="0064575B" w:rsidRDefault="0064575B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Основной государственный регистрационный номер (ОГРН): </w:t>
      </w:r>
      <w:r w:rsidR="0064535B">
        <w:rPr>
          <w:rFonts w:ascii="Times New Roman" w:eastAsia="Calibri" w:hAnsi="Times New Roman" w:cs="Times New Roman"/>
          <w:sz w:val="28"/>
          <w:szCs w:val="28"/>
          <w:lang w:eastAsia="ru-RU"/>
        </w:rPr>
        <w:t>1172036005998</w:t>
      </w:r>
      <w:r w:rsidRPr="0064575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915C3" w:rsidRDefault="0064575B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Идентификационный номер налогоплательщика (ИНН): </w:t>
      </w:r>
      <w:r w:rsidR="002B3593">
        <w:rPr>
          <w:rFonts w:ascii="Times New Roman" w:eastAsia="Calibri" w:hAnsi="Times New Roman" w:cs="Times New Roman"/>
          <w:sz w:val="28"/>
          <w:szCs w:val="28"/>
          <w:lang w:eastAsia="ru-RU"/>
        </w:rPr>
        <w:t>200</w:t>
      </w:r>
      <w:r w:rsidR="0064535B">
        <w:rPr>
          <w:rFonts w:ascii="Times New Roman" w:eastAsia="Calibri" w:hAnsi="Times New Roman" w:cs="Times New Roman"/>
          <w:sz w:val="28"/>
          <w:szCs w:val="28"/>
          <w:lang w:eastAsia="ru-RU"/>
        </w:rPr>
        <w:t>9004116</w:t>
      </w:r>
    </w:p>
    <w:p w:rsidR="0064575B" w:rsidRPr="0064575B" w:rsidRDefault="0064575B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ДОУ строится на праве оперативного управления зданием; праве на бессрочное пользование земельным участком. </w:t>
      </w:r>
    </w:p>
    <w:p w:rsidR="0064575B" w:rsidRPr="0064575B" w:rsidRDefault="0064575B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имеет санитарно-эпидемиологическое заключение, выданное Филиалом Федерального государственного учреждения здравоохранения «Центр гигиены и эпидемиологии в Чеченской Республике» с приложением к санитарно-эпидемиологическому заключению.</w:t>
      </w:r>
    </w:p>
    <w:p w:rsidR="0064575B" w:rsidRPr="0064575B" w:rsidRDefault="0064575B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Устав </w:t>
      </w:r>
      <w:r w:rsidR="009C561B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6457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бюджетного дошкольного образовательного учреждения «Детский сад  </w:t>
      </w:r>
      <w:r w:rsidR="009915C3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9B0F97">
        <w:rPr>
          <w:rFonts w:ascii="Times New Roman" w:eastAsia="Calibri" w:hAnsi="Times New Roman" w:cs="Times New Roman"/>
          <w:sz w:val="28"/>
          <w:szCs w:val="28"/>
          <w:lang w:eastAsia="ru-RU"/>
        </w:rPr>
        <w:t>Ашура</w:t>
      </w:r>
      <w:r w:rsidR="009915C3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9B0F97">
        <w:rPr>
          <w:rFonts w:ascii="Times New Roman" w:eastAsia="Calibri" w:hAnsi="Times New Roman" w:cs="Times New Roman"/>
          <w:sz w:val="28"/>
          <w:szCs w:val="28"/>
          <w:lang w:eastAsia="ru-RU"/>
        </w:rPr>
        <w:t>с. Алхан</w:t>
      </w:r>
      <w:r w:rsidR="006453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0601">
        <w:rPr>
          <w:rFonts w:ascii="Times New Roman" w:eastAsia="Calibri" w:hAnsi="Times New Roman" w:cs="Times New Roman"/>
          <w:sz w:val="28"/>
          <w:szCs w:val="28"/>
          <w:lang w:eastAsia="ru-RU"/>
        </w:rPr>
        <w:t>Ножай – Юртовского муниципального района</w:t>
      </w:r>
      <w:r w:rsidRPr="006457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утвержден Приказом  от </w:t>
      </w:r>
      <w:r w:rsidR="0064535B">
        <w:rPr>
          <w:rFonts w:ascii="Times New Roman" w:eastAsia="Calibri" w:hAnsi="Times New Roman" w:cs="Times New Roman"/>
          <w:sz w:val="28"/>
          <w:szCs w:val="28"/>
          <w:lang w:eastAsia="ru-RU"/>
        </w:rPr>
        <w:t>18.09.2017г</w:t>
      </w:r>
      <w:r w:rsidRPr="0064575B">
        <w:rPr>
          <w:rFonts w:ascii="Times New Roman" w:eastAsia="Calibri" w:hAnsi="Times New Roman" w:cs="Times New Roman"/>
          <w:sz w:val="28"/>
          <w:szCs w:val="28"/>
          <w:lang w:eastAsia="ru-RU"/>
        </w:rPr>
        <w:t>. №</w:t>
      </w:r>
      <w:r w:rsidR="006453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55-од</w:t>
      </w:r>
    </w:p>
    <w:p w:rsidR="0064575B" w:rsidRDefault="0064575B" w:rsidP="000D2C5A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деятельности ДОУ руководствуется Конституцией Российской  Федерации, Федеральным законом Российской Федерации "Об образовании в Российской Федерации" и другими законодательными и нормативными актами Российской Федерации и Чеченской Республики, </w:t>
      </w:r>
      <w:r w:rsidRPr="00645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муниципальными правовыми актами, настоящим Уставом. 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иной приносящей доход деятельности ДОУ руководствуется  законодательством Российской Федерации и Чеченской Республики, регулирующим данную  деятельность. </w:t>
      </w:r>
    </w:p>
    <w:p w:rsidR="00920718" w:rsidRPr="0064575B" w:rsidRDefault="00920718" w:rsidP="0064575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75B" w:rsidRPr="0064575B" w:rsidRDefault="0064575B" w:rsidP="00920718">
      <w:pPr>
        <w:keepNext/>
        <w:widowControl w:val="0"/>
        <w:spacing w:after="0" w:line="276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bookmarkStart w:id="5" w:name="_Toc484128463"/>
      <w:r w:rsidRPr="0064575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1.1.3. Информация о документации ДОУ</w:t>
      </w:r>
      <w:bookmarkEnd w:id="5"/>
    </w:p>
    <w:p w:rsidR="00920718" w:rsidRDefault="00920718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75B" w:rsidRPr="0064575B" w:rsidRDefault="0064575B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основных федеральных, региональных и муниципальных  нормативно-правовых актов, регламентирующих работу ДОУ;</w:t>
      </w:r>
    </w:p>
    <w:p w:rsidR="0064575B" w:rsidRPr="0064575B" w:rsidRDefault="0064575B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приказы по основной деятельности, книга регистрации приказов по основной деятельности;</w:t>
      </w:r>
    </w:p>
    <w:p w:rsidR="0064575B" w:rsidRPr="0064575B" w:rsidRDefault="0064575B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договоры ДОУ с родителями (законными представителями);</w:t>
      </w:r>
    </w:p>
    <w:p w:rsidR="0064575B" w:rsidRPr="0064575B" w:rsidRDefault="0064575B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личные дела воспитанников, Книга движения воспитанников;</w:t>
      </w:r>
    </w:p>
    <w:p w:rsidR="0064575B" w:rsidRPr="0064575B" w:rsidRDefault="0064575B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-приказы по контингенту детей, книга регистрации приказов по контингенту детей; </w:t>
      </w:r>
    </w:p>
    <w:p w:rsidR="0064575B" w:rsidRPr="0064575B" w:rsidRDefault="0064575B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Программа развития ДОУ;</w:t>
      </w:r>
    </w:p>
    <w:p w:rsidR="0064575B" w:rsidRDefault="0064575B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 ДОУ;</w:t>
      </w:r>
    </w:p>
    <w:p w:rsidR="00941272" w:rsidRDefault="00941272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Рабочая программа воспитания ДОУ;</w:t>
      </w:r>
    </w:p>
    <w:p w:rsidR="00941272" w:rsidRDefault="00941272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Программа дополнительного образования;</w:t>
      </w:r>
    </w:p>
    <w:p w:rsidR="0064575B" w:rsidRPr="0064575B" w:rsidRDefault="0064575B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учебный план ДОУ;</w:t>
      </w:r>
    </w:p>
    <w:p w:rsidR="0064575B" w:rsidRPr="0064575B" w:rsidRDefault="0064575B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календарный учебный график;</w:t>
      </w:r>
    </w:p>
    <w:p w:rsidR="0064575B" w:rsidRPr="0064575B" w:rsidRDefault="0064575B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годовой план работы ДОУ;</w:t>
      </w:r>
    </w:p>
    <w:p w:rsidR="0064575B" w:rsidRPr="0064575B" w:rsidRDefault="0064575B" w:rsidP="000D2C5A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рабочие программы (планы воспитательно-образовательной работы) педагогов ДОУ;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расписание 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</w:t>
      </w: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режим дня;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отчёты по итогам деятельности ДОУ за прошедшие годы;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 акты готовности ДОУ к новому учебному году;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номенклатура дел ДОУ;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-журнал учета проверок должностными лицами органов государственного контроля;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-документы, регламентирующие предоставление дополнительных образовательных услуг, их соответствие установленным требованиям;</w:t>
      </w:r>
    </w:p>
    <w:p w:rsidR="0064575B" w:rsidRPr="0064575B" w:rsidRDefault="0064575B" w:rsidP="0064575B">
      <w:pPr>
        <w:widowControl w:val="0"/>
        <w:tabs>
          <w:tab w:val="left" w:pos="9356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75B" w:rsidRPr="00920718" w:rsidRDefault="0064575B" w:rsidP="00920718">
      <w:pPr>
        <w:keepNext/>
        <w:widowControl w:val="0"/>
        <w:tabs>
          <w:tab w:val="left" w:pos="9356"/>
        </w:tabs>
        <w:spacing w:after="0" w:line="276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bookmarkStart w:id="6" w:name="_Toc484128464"/>
      <w:r w:rsidRPr="0092071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1.1.4. Информация о документации ДОУ, касающейся трудовых отношений:</w:t>
      </w:r>
      <w:bookmarkEnd w:id="6"/>
    </w:p>
    <w:p w:rsidR="0064575B" w:rsidRPr="0064575B" w:rsidRDefault="0064575B" w:rsidP="0064575B">
      <w:pPr>
        <w:widowControl w:val="0"/>
        <w:tabs>
          <w:tab w:val="left" w:pos="9356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75B" w:rsidRPr="0064575B" w:rsidRDefault="0064575B" w:rsidP="000D2C5A">
      <w:pPr>
        <w:widowControl w:val="0"/>
        <w:tabs>
          <w:tab w:val="left" w:pos="9356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книга учёта трудовых книжек работников, личные дела работников;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приказы по личному составу, книга регистрации приказов по личному составу;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трудовые договоры с работниками и дополнительные соглашения к трудовым договорам;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коллективный договор (в т.ч. приложения к коллективному договору);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внутреннего трудового распорядка;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штатное расписание ДОУ;</w:t>
      </w:r>
    </w:p>
    <w:p w:rsidR="0064575B" w:rsidRPr="0064575B" w:rsidRDefault="0064575B" w:rsidP="000D2C5A">
      <w:pPr>
        <w:widowControl w:val="0"/>
        <w:tabs>
          <w:tab w:val="left" w:pos="9356"/>
        </w:tabs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должностные инструкции работников;</w:t>
      </w:r>
    </w:p>
    <w:p w:rsidR="0064575B" w:rsidRPr="0064575B" w:rsidRDefault="0064575B" w:rsidP="000D2C5A">
      <w:pPr>
        <w:widowControl w:val="0"/>
        <w:spacing w:after="200" w:line="276" w:lineRule="auto"/>
        <w:ind w:right="282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журналы проведения инструктажа.</w:t>
      </w:r>
    </w:p>
    <w:p w:rsidR="009915C3" w:rsidRDefault="009915C3" w:rsidP="000D2C5A">
      <w:pPr>
        <w:keepNext/>
        <w:widowControl w:val="0"/>
        <w:spacing w:after="0" w:line="240" w:lineRule="auto"/>
        <w:ind w:right="282" w:firstLine="709"/>
        <w:outlineLvl w:val="1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</w:pPr>
      <w:bookmarkStart w:id="7" w:name="_Toc484128465"/>
    </w:p>
    <w:p w:rsidR="009915C3" w:rsidRPr="009915C3" w:rsidRDefault="009915C3" w:rsidP="00905515">
      <w:pPr>
        <w:keepNext/>
        <w:widowControl w:val="0"/>
        <w:spacing w:after="0" w:line="240" w:lineRule="auto"/>
        <w:ind w:right="282"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</w:pPr>
    </w:p>
    <w:p w:rsidR="00905515" w:rsidRPr="00920718" w:rsidRDefault="00905515" w:rsidP="00905515">
      <w:pPr>
        <w:keepNext/>
        <w:widowControl w:val="0"/>
        <w:spacing w:after="0" w:line="240" w:lineRule="auto"/>
        <w:ind w:right="282"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2071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1.2.Система управления ДОУ</w:t>
      </w:r>
      <w:bookmarkEnd w:id="7"/>
    </w:p>
    <w:p w:rsidR="00905515" w:rsidRPr="00920718" w:rsidRDefault="00905515" w:rsidP="00905515">
      <w:pPr>
        <w:widowControl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905515" w:rsidRPr="00905515" w:rsidRDefault="00905515" w:rsidP="000D2C5A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ДОУ осуществляется в соответствии с законодательством Российской Федерации и Чеченской Республики. Управление ДОУ осуществляется на основе сочетания принципов единоначалия и коллегиальности.</w:t>
      </w:r>
    </w:p>
    <w:p w:rsidR="00905515" w:rsidRPr="00905515" w:rsidRDefault="00905515" w:rsidP="000D2C5A">
      <w:pPr>
        <w:widowControl w:val="0"/>
        <w:tabs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Единоличным исполнительным органом ДОУ является руководитель - заведующий, который осуществляет текущее руководство деятельностью ДОУ. </w:t>
      </w:r>
      <w:r w:rsidRPr="009055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и обязанности заведующего ДОУ, его компетенция в области управления ДОУ определяются в соответствии с законодательством Российской Федерации и Чеченской Республики.</w:t>
      </w:r>
    </w:p>
    <w:p w:rsidR="00905515" w:rsidRPr="00905515" w:rsidRDefault="00905515" w:rsidP="000D2C5A">
      <w:pPr>
        <w:widowControl w:val="0"/>
        <w:tabs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Управленческую систему ДОУ</w:t>
      </w:r>
      <w:r w:rsidRPr="009055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формируют коллегиальные органы управления, к которым относятся:</w:t>
      </w:r>
    </w:p>
    <w:p w:rsidR="00905515" w:rsidRPr="00905515" w:rsidRDefault="00905515" w:rsidP="000D2C5A">
      <w:pPr>
        <w:widowControl w:val="0"/>
        <w:shd w:val="clear" w:color="auto" w:fill="FFFFFF"/>
        <w:tabs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Компетенция, </w:t>
      </w:r>
      <w:r w:rsidRPr="009055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порядок формирования, сроки полномочий и порядок деятельности </w:t>
      </w:r>
      <w:r w:rsidRPr="009055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коллегиальных органов управления ДОУ регулируется соответствующими локальными нормативными актами ДОУ в соответствии с действующим законодательством.</w:t>
      </w:r>
    </w:p>
    <w:p w:rsidR="00905515" w:rsidRPr="00905515" w:rsidRDefault="00905515" w:rsidP="00104C4D">
      <w:pPr>
        <w:widowControl w:val="0"/>
        <w:shd w:val="clear" w:color="auto" w:fill="FFFFFF"/>
        <w:tabs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качества образовательной деятельности, совершенствования профессионального мастерства педагогических работников ДОУ, качественной реализации образовательной программы дошкольного образования в ДОУ создаются временные творческие группы педагогических работников. Их деятельность регулируется соответствующими локальными нормативными актами ДОУ (приказ, положение).</w:t>
      </w:r>
    </w:p>
    <w:p w:rsidR="00905515" w:rsidRPr="00905515" w:rsidRDefault="00905515" w:rsidP="00104C4D">
      <w:pPr>
        <w:widowControl w:val="0"/>
        <w:tabs>
          <w:tab w:val="left" w:pos="9356"/>
        </w:tabs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Calibri" w:hAnsi="Times New Roman" w:cs="Times New Roman"/>
          <w:sz w:val="28"/>
          <w:szCs w:val="28"/>
          <w:lang w:eastAsia="ru-RU"/>
        </w:rPr>
        <w:t>Вмешательство в деятельность ДОУ политический партий, общественных и религиозных организации не допускается.</w:t>
      </w:r>
    </w:p>
    <w:p w:rsidR="00905515" w:rsidRPr="00905515" w:rsidRDefault="00905515" w:rsidP="00104C4D">
      <w:pPr>
        <w:widowControl w:val="0"/>
        <w:tabs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ДОУ действует в режиме развития.</w:t>
      </w:r>
    </w:p>
    <w:p w:rsidR="00905515" w:rsidRPr="00905515" w:rsidRDefault="00905515" w:rsidP="00104C4D">
      <w:pPr>
        <w:widowControl w:val="0"/>
        <w:tabs>
          <w:tab w:val="left" w:pos="9356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-содержание протоколов органов коллегиального управления ДОУ, административно-групповых совещаний при заведующем ДОУ;</w:t>
      </w:r>
    </w:p>
    <w:p w:rsidR="00905515" w:rsidRPr="00905515" w:rsidRDefault="00905515" w:rsidP="00104C4D">
      <w:pPr>
        <w:widowControl w:val="0"/>
        <w:spacing w:after="0" w:line="276" w:lineRule="auto"/>
        <w:ind w:right="282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планирование и анализ учебно-воспитательной работы;</w:t>
      </w:r>
    </w:p>
    <w:p w:rsidR="00905515" w:rsidRPr="00905515" w:rsidRDefault="00905515" w:rsidP="00104C4D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-состояние педагогического анализа: анализ выполнения образовательной программы  ДОУ, рабочих программ педагогов (планов воспитательно-образовательной работы), рекомендации и их реализация;</w:t>
      </w:r>
    </w:p>
    <w:p w:rsidR="00905515" w:rsidRDefault="00905515" w:rsidP="00104C4D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-каковы приоритеты развития системы управления ДОУ;</w:t>
      </w:r>
    </w:p>
    <w:p w:rsidR="00905515" w:rsidRPr="00905515" w:rsidRDefault="00905515" w:rsidP="00104C4D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-полнота и качество приказов руководителя ДОУ по основной деятельности, по личному составу;</w:t>
      </w:r>
    </w:p>
    <w:p w:rsidR="00905515" w:rsidRPr="00905515" w:rsidRDefault="00905515" w:rsidP="00104C4D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-порядок разработки и принятия локальных нормативных актов, касающихся прав и интересов участников образовательных отношений (наличие таковых, частота обновления, принятие новых);</w:t>
      </w:r>
    </w:p>
    <w:p w:rsidR="00905515" w:rsidRPr="00905515" w:rsidRDefault="00905515" w:rsidP="00104C4D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Результативность и эффективность действующей в ДОУ системы управления обеспечивается годовым планом-графиком должностного контроля в ДОУ, который охватывает как педагогический процесс, так и административно-хозяйственную деятельность в ДОУ. На основании данного плана-графика ежемесячно издаются приказы, в которых прописаны основные вопросы контроля и ответственные лица на текущий месяц. С приказом знакомятся все сотрудники ДОУ. В связи с этим систему контроля можно признать понятной всем участникам образовательных отношений.</w:t>
      </w:r>
    </w:p>
    <w:p w:rsidR="00905515" w:rsidRPr="00905515" w:rsidRDefault="00905515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проведены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тематически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437" w:rsidRPr="00226437" w:rsidRDefault="00226437" w:rsidP="00104C4D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26437">
        <w:rPr>
          <w:rFonts w:ascii="Times New Roman" w:eastAsia="Calibri" w:hAnsi="Times New Roman" w:cs="Times New Roman"/>
          <w:sz w:val="28"/>
          <w:szCs w:val="28"/>
        </w:rPr>
        <w:t>В конце года была проведена диагностика по экономическим понятиям. Её результаты показали, что стало больше детей с высоким уровнем развития, а дети с низкого уровня перешли на средний.</w:t>
      </w:r>
    </w:p>
    <w:p w:rsidR="00226437" w:rsidRPr="00226437" w:rsidRDefault="00226437" w:rsidP="00104C4D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26437">
        <w:rPr>
          <w:rFonts w:ascii="Times New Roman" w:eastAsia="Calibri" w:hAnsi="Times New Roman" w:cs="Times New Roman"/>
          <w:sz w:val="28"/>
          <w:szCs w:val="28"/>
        </w:rPr>
        <w:t xml:space="preserve">Проведя диагностику в начале  </w:t>
      </w:r>
      <w:r w:rsidR="00391988">
        <w:rPr>
          <w:rFonts w:ascii="Times New Roman" w:eastAsia="Calibri" w:hAnsi="Times New Roman" w:cs="Times New Roman"/>
          <w:sz w:val="28"/>
          <w:szCs w:val="28"/>
        </w:rPr>
        <w:t>года</w:t>
      </w:r>
      <w:r w:rsidRPr="00226437">
        <w:rPr>
          <w:rFonts w:ascii="Times New Roman" w:eastAsia="Calibri" w:hAnsi="Times New Roman" w:cs="Times New Roman"/>
          <w:sz w:val="28"/>
          <w:szCs w:val="28"/>
        </w:rPr>
        <w:t xml:space="preserve">, пришли к выводу, что необходимо продолжать работу по экономическому воспитанию. </w:t>
      </w:r>
    </w:p>
    <w:p w:rsidR="00905515" w:rsidRPr="00905515" w:rsidRDefault="00905515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Оперативный контроль проводился согласно годовому плану и фиксировался в специальных картах оперативного контроля.  Вопросы персонального контроля отражали специфику организационно-методической ситуации в ДОУ, срезовый контроль проводился в соответствии с объективной необходимостью, а вопросы систематического контроля касались всех сфер деятельности ДОУ. Содержание мероприятий каждого из видов контроля отражено в годовом плане ДОУ и в плане-графике внутреннего должностного контроля. </w:t>
      </w:r>
    </w:p>
    <w:p w:rsidR="00905515" w:rsidRDefault="00905515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5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с педагогами активно использовались приемы самоанализа и самодиагностики, систематическое тестирование на знание педагогами ФГОС ДО, а также различные опросы на определение эффективности работы воспитателя.</w:t>
      </w:r>
    </w:p>
    <w:p w:rsidR="00134B1C" w:rsidRDefault="00134B1C" w:rsidP="00134B1C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4B1C" w:rsidRPr="00A853AB" w:rsidRDefault="00134B1C" w:rsidP="00134B1C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853A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Анализ контрольно-аналитической</w:t>
      </w:r>
    </w:p>
    <w:p w:rsidR="00134B1C" w:rsidRPr="00A853AB" w:rsidRDefault="009B0F97" w:rsidP="00134B1C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деятельности за </w:t>
      </w:r>
      <w:r w:rsidR="00134B1C" w:rsidRPr="00A853A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</w:t>
      </w:r>
      <w:r w:rsidR="00A853AB" w:rsidRPr="00A853A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39198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="00134B1C" w:rsidRPr="00A853A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год</w:t>
      </w:r>
    </w:p>
    <w:p w:rsidR="00134B1C" w:rsidRPr="00134B1C" w:rsidRDefault="00134B1C" w:rsidP="00134B1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B1C" w:rsidRDefault="00134B1C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деятельность в ДОУ осуществляется в соответствии годового плана ДОУ, Положения о контрольной деятельности ДОУ.</w:t>
      </w:r>
    </w:p>
    <w:p w:rsidR="00134B1C" w:rsidRPr="00134B1C" w:rsidRDefault="00134B1C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A853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198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использовались следующие виды контро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ля: тематический, оперативный</w:t>
      </w:r>
      <w:r w:rsidR="00A853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итоговый, самообследование</w:t>
      </w: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Проводимые мероприятия в рамках тематических контролей  были направлены на оценку качества обучения воспитанников, оценку полноты и качества реализации образовательной программы ДОУ и условий ее реализации.</w:t>
      </w:r>
    </w:p>
    <w:p w:rsidR="00134B1C" w:rsidRPr="00134B1C" w:rsidRDefault="00134B1C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контрольной деятельности показали, что у педагогов наблюдаются незначительны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трудности по таким направлениям, как планирование работы, создание условий в группе,  физическое развитие.</w:t>
      </w:r>
    </w:p>
    <w:p w:rsidR="00134B1C" w:rsidRPr="00134B1C" w:rsidRDefault="00134B1C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по итогам анализа тематических контролей педагогам были даны индивидуальные рекомендации, по устранению незначительных недостатков.</w:t>
      </w:r>
    </w:p>
    <w:p w:rsidR="00134B1C" w:rsidRPr="00134B1C" w:rsidRDefault="009B0F97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в </w:t>
      </w:r>
      <w:r w:rsidR="00134B1C"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853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198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34B1C"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целесообразно провести контрольную деятельность на предмет оформления и ведения документации воспитателя и специалистов.</w:t>
      </w:r>
    </w:p>
    <w:p w:rsidR="00134B1C" w:rsidRPr="00134B1C" w:rsidRDefault="00134B1C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 состоялись заседания </w:t>
      </w:r>
      <w:r w:rsidR="003919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03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педагогических советов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4B1C" w:rsidRPr="00134B1C" w:rsidRDefault="00134B1C" w:rsidP="00104C4D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Нормативная и организационно-расп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оряди</w:t>
      </w: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тельная документация, локальные акты, регулирующие деятельность ДОУ и правоотношения участников образовательных отношений, соответствуют нормативной и о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рганизационно-распорядительной документации </w:t>
      </w: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действующему  законодательству и Уставу. В ДОУ имеются годовой план, а также ряд планов работы по основным направлениям деятельности ДОУ. Сво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евременно оформляются протоколы</w:t>
      </w: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ДОУ, педагогического совета, общих групповых родительских собраний и производственных совещаний. </w:t>
      </w:r>
    </w:p>
    <w:p w:rsidR="00134B1C" w:rsidRPr="00134B1C" w:rsidRDefault="00134B1C" w:rsidP="00104C4D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 ДОУ оформлен в строгом соответствии с действующим законодательством, регулярно обновляется, в новостной блоки информация вносится ежедневно.</w:t>
      </w:r>
    </w:p>
    <w:p w:rsidR="00134B1C" w:rsidRDefault="00134B1C" w:rsidP="00104C4D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Организовано предоставление льгот по оплате за детский сад согласно Правилам приема детей и договором об образовании по образовательным программам  дошкольного образования.  </w:t>
      </w:r>
    </w:p>
    <w:p w:rsidR="00134B1C" w:rsidRDefault="00134B1C" w:rsidP="00104C4D">
      <w:pPr>
        <w:keepNext/>
        <w:widowControl w:val="0"/>
        <w:spacing w:after="0" w:line="240" w:lineRule="auto"/>
        <w:ind w:right="282" w:firstLine="709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484128466"/>
    </w:p>
    <w:p w:rsidR="00134B1C" w:rsidRPr="00A853AB" w:rsidRDefault="00134B1C" w:rsidP="00134B1C">
      <w:pPr>
        <w:keepNext/>
        <w:widowControl w:val="0"/>
        <w:spacing w:after="0" w:line="240" w:lineRule="auto"/>
        <w:ind w:right="282"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853A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1.3. Оценка качества медицинского обеспечения </w:t>
      </w:r>
      <w:r w:rsidRPr="00A853A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ДОУ</w:t>
      </w:r>
      <w:bookmarkEnd w:id="8"/>
    </w:p>
    <w:p w:rsidR="00134B1C" w:rsidRPr="00134B1C" w:rsidRDefault="00134B1C" w:rsidP="00134B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B1C" w:rsidRPr="00134B1C" w:rsidRDefault="00134B1C" w:rsidP="00104C4D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Координации педагогической и медицинской деятельности в ДОУ осуществляется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 совместного годового планирования, участия в педсоветах, контрольной деятельности, консультациях и прочих мероприятиях. Педагоги совместно со старшей медсестрой проводят мониторинг здоровья, составляют карты здоровья. </w:t>
      </w:r>
    </w:p>
    <w:p w:rsidR="00391988" w:rsidRDefault="00134B1C" w:rsidP="00104C4D">
      <w:pPr>
        <w:widowControl w:val="0"/>
        <w:tabs>
          <w:tab w:val="num" w:pos="1588"/>
        </w:tabs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Систематический мониторинг здоровья воспитанников, который организуется педагогами и медицинской сестрой, позволил отследить общий уровень посещаемости, заболеваемости, определить группы здоровья, индекс здоровья. </w:t>
      </w:r>
    </w:p>
    <w:p w:rsidR="001F27C8" w:rsidRPr="001F27C8" w:rsidRDefault="001F27C8" w:rsidP="00104C4D">
      <w:pPr>
        <w:widowControl w:val="0"/>
        <w:tabs>
          <w:tab w:val="num" w:pos="1588"/>
        </w:tabs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Регулярный контроль за физическим развитием и здоровьем детей позволяет прослеживать индивидуальную динамику каждого ребенка и своевременно вносить изменения в планирование оздоровительной работы. Наряду с оздоровительной работой в ДОУ ведется лечебно-профилактическая: вакцинация против гриппа, С витаминизация 3-х блюд, употребление фитонцидов. Кроме этого, в режиме дня был предусмотрен витаминный чай. Дети ежедневно в определенное время получали овощи, фрукты, соки. </w:t>
      </w:r>
    </w:p>
    <w:p w:rsidR="001F27C8" w:rsidRPr="001F27C8" w:rsidRDefault="001F27C8" w:rsidP="00104C4D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проводимой работы у детей отмечается положительная динамика в физическом развитии, о чем свидетельствует анализ по группам здоровья. </w:t>
      </w:r>
    </w:p>
    <w:p w:rsidR="001F27C8" w:rsidRPr="001F27C8" w:rsidRDefault="001F27C8" w:rsidP="00104C4D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 в ДОУ наблюдается низкий процент заболеваемости.</w:t>
      </w:r>
    </w:p>
    <w:p w:rsidR="001F27C8" w:rsidRPr="001F27C8" w:rsidRDefault="001F27C8" w:rsidP="00104C4D">
      <w:pPr>
        <w:widowControl w:val="0"/>
        <w:tabs>
          <w:tab w:val="num" w:pos="1588"/>
        </w:tabs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Адаптация </w:t>
      </w:r>
      <w:r w:rsidR="00391988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вновь прибывших в детский сад, проходила под наблюдением медсестры, педагог</w:t>
      </w:r>
      <w:r w:rsidR="001C51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психолог</w:t>
      </w:r>
      <w:r w:rsidR="001C51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 администрации ДОУ. В ходе адаптации педагогами проводилась диагностика степени ее протекания. </w:t>
      </w:r>
    </w:p>
    <w:p w:rsidR="001F27C8" w:rsidRPr="001F27C8" w:rsidRDefault="001F27C8" w:rsidP="00104C4D">
      <w:pPr>
        <w:widowControl w:val="0"/>
        <w:tabs>
          <w:tab w:val="num" w:pos="1588"/>
        </w:tabs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можно отметить, что дети адаптировались к детскому саду легко. Также педагогами определяется нервно-психическое развитие детей младшего дошкольного возраста. </w:t>
      </w:r>
    </w:p>
    <w:p w:rsidR="001F27C8" w:rsidRPr="001F27C8" w:rsidRDefault="001F27C8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коэффициент посещаемости по ДОУ – 0,9.</w:t>
      </w:r>
    </w:p>
    <w:p w:rsidR="001F27C8" w:rsidRDefault="001F27C8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плана детодней: 90%.</w:t>
      </w:r>
    </w:p>
    <w:p w:rsidR="00800836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п.11.2 </w:t>
      </w:r>
      <w:r w:rsidR="00226437" w:rsidRPr="0022643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2.3/2.4.3590-20 Санитарно</w:t>
      </w:r>
      <w:r w:rsidR="00226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226437" w:rsidRPr="00226437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эпидемиологические требования корганизации общественного питаниянаселения</w:t>
      </w: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="0069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«Детский сад 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Ашура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95069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Алхан</w:t>
      </w: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ежедневно проводится «утренний фильтр»", который при коронавирусе принято усилить с целью сохранения благоприятн</w:t>
      </w:r>
      <w:r w:rsidR="008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эпидемиологической ситуации.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режима повышенной готовности усилено проведение «фильтрации» за счет штатных медсестер и привлеченных специалистов детского сада.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увеличения случаев COVID-19 организация утреннего фильтра в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стала базовой профилактической мерой, призванной снизить угрозу для здоровья всех участников воспитательного процесса.</w:t>
      </w:r>
    </w:p>
    <w:p w:rsidR="001B132A" w:rsidRPr="001B132A" w:rsidRDefault="001B132A" w:rsidP="009B0F97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фильтрации, реализуемой при приеме воспитанника в группу, является стандартным: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Утренний прием детей ведется на улице у ворот, дети передаются из рук в руки от родителя воспитателю. 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присутствии родителей медицинской сестрой замеряется температура ребенка бесконтактным термометром.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Воспитатель, при приеме ребенка, обрабатывает руки воспитанника антисептиком.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Воспитатель или медсестра выполняет визуальный осмотр зева с целью выявления ранних симптомов ОРВИ или коронавирусной инфекции (кашель, покраснение слизистой глаз, ринит). 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Дополнительно проводится опрос об общем состоянии, аппетите ребенка. Повышенную настороженность вызывает катаральные явления, быстрая утомляемость, частые головные боли, сонливость или, напротив, плохой сон. Особое внимание уделяем часто болеющим детям. 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осмотра вносится соответствующая запись в журнал «утреннего фильтра» в ДОУ. Если у воспитанника выявлены первичные признаки заболевания, ему отказывается в приеме, а родителям — рекомендуется немедленно обратиться за врачебной помощью. 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проявления тревожных симптомов после утреннего приема (в течения дня), малыш  временно изолируется в помещении медицинского блока под присмотром медсестры, члены семьи — экстренно уведомляются о ситуации.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внутреннего контроля, а также с целью мониторинга показателей заболеваемости обязательных условий проведения скринингов по здоровью в группах является заполнение журнала «утреннего фильтра в ДОУ» при коронавирусе.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схема приема детей при неблагоприятных погодных условиях (выпадение дождя и снега). Утренний фильтр при приеме детей запланировано проводить у входа в здание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 графиком приема воспитанников по группам. </w:t>
      </w:r>
    </w:p>
    <w:p w:rsidR="001B132A" w:rsidRPr="001B132A" w:rsidRDefault="001B132A" w:rsidP="00104C4D">
      <w:pPr>
        <w:widowControl w:val="0"/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повышенного риска развития новой коронавирусной болезни заведующим, заместителем заведующего по </w:t>
      </w:r>
      <w:r w:rsidR="00391988">
        <w:rPr>
          <w:rFonts w:ascii="Times New Roman" w:eastAsia="Times New Roman" w:hAnsi="Times New Roman" w:cs="Times New Roman"/>
          <w:sz w:val="28"/>
          <w:szCs w:val="28"/>
          <w:lang w:eastAsia="ru-RU"/>
        </w:rPr>
        <w:t>УВР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Pr="001B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взяты на личный контроль регламент и реальные показатели проведения утренней фильтрации в группах, оценивая не только фактические действия воспитателей, но и готовность идти на контакт с родителями, учитывая индивидуальные особенности ситуации, проявляя терпимость.</w:t>
      </w:r>
    </w:p>
    <w:p w:rsidR="001F27C8" w:rsidRPr="001F27C8" w:rsidRDefault="001F27C8" w:rsidP="001F27C8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27C8" w:rsidRPr="00AD237B" w:rsidRDefault="001F27C8" w:rsidP="001F27C8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D23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Программно - методическое обеспечение</w:t>
      </w:r>
    </w:p>
    <w:p w:rsidR="001F27C8" w:rsidRPr="00AD237B" w:rsidRDefault="001F27C8" w:rsidP="001F27C8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D23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воспитательно-образовательного процесса.</w:t>
      </w:r>
    </w:p>
    <w:p w:rsidR="001F27C8" w:rsidRPr="001F27C8" w:rsidRDefault="001F27C8" w:rsidP="001F27C8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27C8" w:rsidRPr="001F27C8" w:rsidRDefault="001F27C8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3424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бразовательная программа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="0069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«Детский сад 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Ашура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95069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Алхан</w:t>
      </w:r>
      <w:r w:rsidR="0069506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27C8" w:rsidRPr="001F27C8" w:rsidRDefault="00D34241" w:rsidP="00104C4D">
      <w:pPr>
        <w:shd w:val="clear" w:color="auto" w:fill="FFFFFF"/>
        <w:spacing w:after="0" w:line="276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</w:t>
      </w:r>
      <w:r w:rsidR="001F27C8" w:rsidRPr="001F2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программой, реализуемой в ДОУ, обеспечивающей целостность воспитательно-образовательного процесса,является образовательная программа, разработанная в соответствии с федеральным государственным образовательным стандартом дошкольного образования (Приказ Министерства образования и науки РФ от 17 октября 2013 г. №1155), 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 ДО</w:t>
      </w:r>
      <w:r w:rsidR="001F27C8" w:rsidRPr="001F2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F27C8" w:rsidRPr="001F27C8" w:rsidRDefault="001F27C8" w:rsidP="00104C4D">
      <w:pPr>
        <w:shd w:val="clear" w:color="auto" w:fill="FFFFFF"/>
        <w:spacing w:after="0" w:line="276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содержательный компонент вариативной части программы включены:</w:t>
      </w:r>
    </w:p>
    <w:p w:rsidR="001F27C8" w:rsidRPr="001F27C8" w:rsidRDefault="001F27C8" w:rsidP="00104C4D">
      <w:pPr>
        <w:shd w:val="clear" w:color="auto" w:fill="FFFFFF"/>
        <w:spacing w:after="0" w:line="276" w:lineRule="auto"/>
        <w:ind w:firstLine="709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-педагогическая технология музыкального образования детей дошкольного возраста «Камертон» Э. П. Костиной;</w:t>
      </w:r>
    </w:p>
    <w:p w:rsidR="001F27C8" w:rsidRPr="001F27C8" w:rsidRDefault="001F27C8" w:rsidP="00104C4D">
      <w:pPr>
        <w:shd w:val="clear" w:color="auto" w:fill="FFFFFF"/>
        <w:spacing w:after="0" w:line="276" w:lineRule="auto"/>
        <w:ind w:firstLine="709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-технология ТРИЗ как средство развития творческих способностей детей дошкольного возраста, разработанная Г.С. Альтшуллером.</w:t>
      </w:r>
    </w:p>
    <w:p w:rsidR="001F27C8" w:rsidRPr="001F27C8" w:rsidRDefault="001F27C8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>-З.В.Масаева. Программа курса «Мой край родной». Развивающая программа для дошкольников от 3 до 7 лет.</w:t>
      </w:r>
    </w:p>
    <w:p w:rsidR="001F27C8" w:rsidRDefault="001F27C8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C8">
        <w:rPr>
          <w:rFonts w:ascii="Times New Roman" w:eastAsia="Times New Roman" w:hAnsi="Times New Roman" w:cs="Times New Roman"/>
          <w:sz w:val="28"/>
          <w:szCs w:val="28"/>
          <w:lang w:eastAsia="ru-RU"/>
        </w:rPr>
        <w:t>-З.И.Батукаева. «Театрализованная деятельность по мотивам чеченских народных сказок»</w:t>
      </w:r>
    </w:p>
    <w:p w:rsidR="001C510F" w:rsidRPr="001C510F" w:rsidRDefault="001C510F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Программы, реализуемые ДОУ:</w:t>
      </w:r>
    </w:p>
    <w:p w:rsidR="001C510F" w:rsidRPr="001C510F" w:rsidRDefault="001C510F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C510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реализует образовательную программу ДОУ, разработанную  на основе   ФОП ДО, в соответствии с   ФГОС ДО.</w:t>
      </w:r>
    </w:p>
    <w:p w:rsidR="001C510F" w:rsidRPr="001C510F" w:rsidRDefault="001C510F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1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Парциальные программы: </w:t>
      </w:r>
    </w:p>
    <w:p w:rsidR="001C510F" w:rsidRPr="001C510F" w:rsidRDefault="001C510F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1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Программа духовно-нравственного развития и воспитания для детей дошкольного возраста</w:t>
      </w:r>
      <w:r w:rsidRPr="001C5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«Мой край родной» З.В.Масаевой;</w:t>
      </w:r>
    </w:p>
    <w:p w:rsidR="001C510F" w:rsidRPr="001C510F" w:rsidRDefault="001C510F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1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физического развития и воспитания для детей дошкольного возраста «Физкультурные занятия»., средняя, старшая группы  автор Л.И. Пензулаева;</w:t>
      </w:r>
    </w:p>
    <w:p w:rsidR="001C510F" w:rsidRPr="001C510F" w:rsidRDefault="001C510F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1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художественно-эстетического развития «Музыка» для детей дошкольного возраста «Ладушки» авторы И.М. Каплунова, И. Новоскольцева;</w:t>
      </w:r>
    </w:p>
    <w:p w:rsidR="001C510F" w:rsidRPr="001C510F" w:rsidRDefault="001C510F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Парциальная образовательная программа «Экономика детям», естественно - научной направленности рассчитана на работу с детьми старшего дошкольного возраста, разработана на основе программ А.Д. Шатовой «Экономическое воспитание дошкольников». </w:t>
      </w:r>
    </w:p>
    <w:p w:rsidR="001F27C8" w:rsidRPr="001F27C8" w:rsidRDefault="001F27C8" w:rsidP="00104C4D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Arial"/>
          <w:color w:val="000000"/>
          <w:lang w:eastAsia="ru-RU"/>
        </w:rPr>
      </w:pPr>
    </w:p>
    <w:tbl>
      <w:tblPr>
        <w:tblW w:w="9923" w:type="dxa"/>
        <w:tblInd w:w="-15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5528"/>
      </w:tblGrid>
      <w:tr w:rsidR="001F27C8" w:rsidRPr="001F27C8" w:rsidTr="0043561E"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9" w:name="1f3c9fb8d756723d3f1c6c0694aebde282de05e9"/>
            <w:bookmarkStart w:id="10" w:name="0"/>
            <w:bookmarkEnd w:id="9"/>
            <w:bookmarkEnd w:id="10"/>
            <w:r w:rsidRPr="001F2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Направления развития</w:t>
            </w:r>
          </w:p>
          <w:p w:rsidR="001F27C8" w:rsidRPr="001F27C8" w:rsidRDefault="001F27C8" w:rsidP="001F27C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содержание работы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Методики и пособия</w:t>
            </w:r>
          </w:p>
        </w:tc>
      </w:tr>
      <w:tr w:rsidR="001F27C8" w:rsidRPr="001F27C8" w:rsidTr="00F66B0D">
        <w:trPr>
          <w:trHeight w:val="9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Физическое развитие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саморегуляции в двигательной сфере; 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Л.И. Пензулаева «Оздоровительная гимнастика. Комплексы упражнений для детей 3-7 лет».</w:t>
            </w: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Л.И. Пензулаева «Физическая культура в детском саду. Младшая группа. Для занятий с детьми 3-4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Л.И. Пензулаева «Физическая культура в детском саду. Средняя группа. Для занятий с детьми 4-5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Л.И. Пензулаева «Физическая культура в детском саду. Старшая группа. Для занятий с детьми 5-6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Картотека дидактических игр «Здоровье»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Физкультурные досуги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Физкультурные праздники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Методические рекомендации по организации летнего отдыха и оздоровления детей в дошкольных образовательных учреждениях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Игры, которые лечат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Будь здоров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Правильная осанка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Рекомендации для родителей и детей по оздоровительной работе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Олимпийские игры спорта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физминуток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Папка-передвижка «Детские заболевания»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Картотека видов спорта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Картотека подвижных игр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«Зимние виды спорта» (рассказы по картинкам)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«Спортивный инвентарь» (мир в картинках)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Картотека летних видов спорта</w:t>
            </w:r>
          </w:p>
        </w:tc>
      </w:tr>
      <w:tr w:rsidR="001F27C8" w:rsidRPr="001F27C8" w:rsidTr="0043561E">
        <w:trPr>
          <w:trHeight w:val="54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Познавательное развитие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Л.В.Куцакова «Конструирование из строительного материала. Средняя группа. Для занятий с детьми 4-5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Л.В.Куцакова «Конструирование из строительного материала. Старшая группа. Для занятий с детьми 5-6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Л.В.Куцакова «Конструирование из строительного материала. 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О.В. Дыбина «Ознакомление с предметным и социальным окружением. Для занятий с детьми 3-4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О.В. Дыбина «Ознакомление с предметным и социальным окружением. Для занятий с детьми 4-5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О.В. Дыбина «Ознакомление с предметным и социальным окружением. Для занятий с детьми 5-6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О.В. Дыбина «Ознакомление с предметным и социальным окружением. Для занятий с детьми 6-7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О.А.Соломенникова «Ознакомление с природой в детском саду. Вторая группа раннего возраста. Для занятий с детьми 2-3года»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О.А.Соломенникова «Ознакомление с природой в детском саду. Младшая группа. Для занятий с детьми 3-4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 Помораева, В.А.Позина «Занятия по формированию элементарных математических представлений. Для занятий с детьми 2-3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 Помораева, В.А.Позина «Занятия по формированию элементарных математических представлений. Для занятий с детьми 3-4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 Помораева,В.А.Позина «Занятия по формированию элементарных математических представлений. Для занятий с детьми 4-5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 Помораева, В.А.Позина «Занятия по формированию элементарных математических представлений. Для занятий с детьми 5-6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 Помораева, В.А.Позина «Занятия по формированию элементарных математических представлений. Для занятий с детьми 6-7 лет».</w:t>
            </w:r>
          </w:p>
        </w:tc>
      </w:tr>
      <w:tr w:rsidR="001F27C8" w:rsidRPr="001F27C8" w:rsidTr="0043561E">
        <w:trPr>
          <w:trHeight w:val="196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Речевое развитие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Включает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В.В.Гербова «Развитие речи в детском саду. Для занятий с детьми 2-3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В.В.Гербова «Развитие речи в детском саду. Для занятий с детьми 3-4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В.В.Гербова «Развитие речи в детском саду. Для занятий с детьми 6-7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 Гербова «Занятия по развитию речи в первой младшей группе детского сада».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 Гербова «Занятия по развитию речи во второй младшей группе детского сада».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 Гербова «Занятия по развитию речи во второй младшей группе детского сада».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 Гербова «Занятия по развитию речи с детьми 4-6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 Гербова «Занятия по развитию речи в средней группе детского сада».</w:t>
            </w:r>
          </w:p>
        </w:tc>
      </w:tr>
      <w:tr w:rsidR="001F27C8" w:rsidRPr="001F27C8" w:rsidTr="0043561E">
        <w:trPr>
          <w:trHeight w:val="54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Социально-коммуникативное развитие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Направлено на усвоение норм и ценностей, принятых в обществе, включая моральные и нравственные ценности; развитие общения и взаимодействия ребенка с взрослыми и сверстниками; становление самостоятельности, целенаправленности и саморегуляции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взрослых в Организации; формирование позитивных установок к различным видам труда и творчества; формирование основ безопасного поведения в быту, социуме, природе.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Л.В.Куцакова «Трудовое воспитание в детском саду. Для занятий с детьми 3-7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Р.С. Буре «Социально-нравственное воспитание дошкольников. Для занятий с детьми 3-7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Т.Ф. Саулина «Знакомим дошкольников с правилами дорожного движения. Для занятий с детьми 3-7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К.Ю. Белая «Формирование основ безопасности у дошкольников. Для занятий с детьми 2-7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Н.Ф. Губанова «Игровая деятельность в детском саду. Для занятий с детьми 2-7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Н.Ф. Губанова «Развитие игровой деятельности. Вторая группа раннего возраста. Для занятий с детьми 2-3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Н.Ф. Губанова «Развитие игровой деятельности. Младшая группа. Для занятий с детьми 3-4 лет»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Культурно-гигиенические навыки (алгоритм в картинках для детей 4-5 лет)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Культурно-гигиенические навыки (алгоритм в картинках для детей 5-6 лет)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Культурно-гигиенические навыки (алгоритм в картинках для детей 6-7 лет)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символика Российской Федерации (комплект плакатов)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Защитники Отечества (беседы с ребенком)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на дороге (сложные ситуации)</w:t>
            </w:r>
          </w:p>
        </w:tc>
      </w:tr>
      <w:tr w:rsidR="001F27C8" w:rsidRPr="001F27C8" w:rsidTr="0043561E">
        <w:trPr>
          <w:trHeight w:val="68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Художественно-эстетическое развитие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 и др.).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Т.С. Комарова «Изобразительная деятельность в детском саду. Для занятий с детьми 3-4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Т.С. Комарова «Изобразительная деятельность в детском саду. Для занятий с детьми 4-5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Т.С. Комарова «Изобразительная деятельность в детском саду. Для занятий с детьми 6-7 лет».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Чудесная гжель (искусство детям)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Сказочная гжель (искусство детям)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Дымковская игрушка (искусство детям)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Каргопольская игрушка (искусство детям)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Филимоновские свистульки (искусство детям)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Городецкая роспись (искусство детям)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F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Жостовский букет (искусство детям)</w:t>
            </w:r>
          </w:p>
          <w:p w:rsidR="001F27C8" w:rsidRPr="001F27C8" w:rsidRDefault="001F27C8" w:rsidP="001F27C8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1F27C8" w:rsidRPr="001F27C8" w:rsidRDefault="001F27C8" w:rsidP="001F27C8">
      <w:pPr>
        <w:keepNext/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561E" w:rsidRPr="00AD237B" w:rsidRDefault="0043561E" w:rsidP="0043561E">
      <w:pPr>
        <w:keepNext/>
        <w:widowControl w:val="0"/>
        <w:spacing w:after="0" w:line="240" w:lineRule="auto"/>
        <w:ind w:right="282"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D237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1.4. Оценка содержания и организации образовательного процесса</w:t>
      </w:r>
    </w:p>
    <w:p w:rsidR="0043561E" w:rsidRPr="00AD237B" w:rsidRDefault="0043561E" w:rsidP="0043561E">
      <w:pPr>
        <w:keepNext/>
        <w:widowControl w:val="0"/>
        <w:spacing w:after="0" w:line="276" w:lineRule="auto"/>
        <w:ind w:right="282" w:firstLine="709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bookmarkStart w:id="11" w:name="_Toc484128468"/>
      <w:r w:rsidRPr="00AD23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1.4.1. Анализ ОП ДОУ</w:t>
      </w:r>
      <w:bookmarkEnd w:id="11"/>
    </w:p>
    <w:p w:rsidR="0043561E" w:rsidRDefault="0043561E" w:rsidP="0043561E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61E" w:rsidRPr="0043561E" w:rsidRDefault="00D34241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3561E"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бразовательная программа ДОУ – это нормативно</w:t>
      </w:r>
      <w:r w:rsid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3561E"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управленческий документ, характеризующий специфику содержания образованияи особенности организации образовательной деятельности с учѐтом федеральногогосударственного образовательного стандарта дошкольного образования,региональных, национальных и этнокультурных особенностей.</w:t>
      </w:r>
    </w:p>
    <w:p w:rsidR="0043561E" w:rsidRPr="0043561E" w:rsidRDefault="00D34241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3561E"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бразовательная программа ДОУ (далее – ОП ДОУ) реализуетсяна государственном языке Российской Федерации.</w:t>
      </w:r>
    </w:p>
    <w:p w:rsidR="0043561E" w:rsidRPr="0043561E" w:rsidRDefault="0043561E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направлена на:</w:t>
      </w:r>
    </w:p>
    <w:p w:rsidR="0043561E" w:rsidRPr="0043561E" w:rsidRDefault="0043561E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условий развития ребенка, открывающих возможности для егопозитивной социализации, его личностного развития, развития инициативыи творческих способностей на основе сотрудничества со взрослыми исверстниками и соответствующим возрасту видам деятельности;</w:t>
      </w:r>
    </w:p>
    <w:p w:rsidR="0043561E" w:rsidRPr="0043561E" w:rsidRDefault="0043561E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создание развивающей образовательной среды, которая представляетсобой систему условий социализации и индивидуализации детей.</w:t>
      </w:r>
    </w:p>
    <w:p w:rsidR="0043561E" w:rsidRPr="0043561E" w:rsidRDefault="0043561E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общей культуры, развитие физических, интеллектуальных,нравственных, эстетических и личностных качеств, формированиепредпосылок учебной деятельности, сохранение и укрепление здоровьядетей дошкольного возраста.</w:t>
      </w:r>
    </w:p>
    <w:p w:rsidR="0043561E" w:rsidRDefault="0043561E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разностороннее развитие детей дошкольного возраста уровня развития,необходимого и достаточного для успешного освоения имиобразовательных программ начального общего образования, на основеиндивидуального подхода к детям дошкольного возраста и специфичныхдля детей дошкольного возраста видов деятельности (Федеральный Закон«Об образовании в Российской Федерации» от 29 декабря 2012 года №273статья №64).</w:t>
      </w:r>
    </w:p>
    <w:p w:rsidR="0043561E" w:rsidRPr="0043561E" w:rsidRDefault="0043561E" w:rsidP="00104C4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35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Обязательная часть Программы предполагает комплексность подхода, обеспечивая развитие детей во всех пяти взаимодополняющих образовательных областях.Она разработана в соответствии с Федеральным государственным образовательным стандартом дошкольного образования и обеспечивает необходимый и достаточный уровень развития воспитанников для успешной готовности к школе, а именно необходимый и достаточный уровень развития ребёнка для успешного освоения им основных общеобразовательных программ начального общего образования. Она учитывает достижения в области отечественной педагогической и психологической науки, вобравшей в себя мировой опыт. 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части, формируемой участниками образовательных отношений, представлены выбранные парциальные программы, методики, формы организации образовательной работы, направленные на развитие детей в нескольких образовательных областях, видах деятельности и культурных практиках.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обязательной части ОП ДОУ составляет не менее 60% от ее общего объема; части, формируемой участниками образовательных отношений, не более 40%.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ДОУ включает три основных раздела: целевой, содержательный и организационный, в каждом из которых отражается обязательная часть и часть, формируемая участниками образовательных отношений.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Целевой раздел включает в себя пояснительную записку и планируемые результаты освоения программы. Пояснительная записка раскрывает цели и задачи реализации ОП ДОУ, принципы и подходы к ее формированию, а также значимые характеристики для разработки и реализацииОП ДОУ, в том числе общие сведения о ДОУ, а также характеристики особенностей развития детей дошкольного возраста. Планируемые результаты освоения ОП ДОУ конкретизируют требования ФГОС ДО к целевым ориентирам в обязательной части и части, формируемой участниками образовательных отношений, с учетом возрастных возможностей и индивидуальных различий детей, а также региональных и национальных особенностей.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Содержательный раздел представляет общее содержание ОП ДОУ, обеспечивающее полноценное развитие личности детей.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Содержательный раздел включает: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1)описание образовательной деятельности в соответствии с направлениями развития ребенка, представленными в пяти образовательных областях, с учетом ФГОС ДО, программ дошкольного образования и методических пособий, обеспечивающих реализацию данного содержания;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2)описание </w:t>
      </w:r>
      <w:r w:rsidRPr="0043561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культурных практик и форм деятельности, связанных с реализацией ОП ДОУ: 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- 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 реализации Программы с учетом культурных практик, 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методы и способы реализации ОП ДОУ, 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3561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формы организации 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деятельности воспитанников;</w:t>
      </w:r>
    </w:p>
    <w:p w:rsidR="0043561E" w:rsidRPr="0043561E" w:rsidRDefault="0043561E" w:rsidP="00104C4D">
      <w:pPr>
        <w:widowControl w:val="0"/>
        <w:tabs>
          <w:tab w:val="left" w:pos="851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3) описание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вариативных форм, способов, методов и средств реализации ОП ДОУ: </w:t>
      </w:r>
    </w:p>
    <w:p w:rsidR="0043561E" w:rsidRPr="0043561E" w:rsidRDefault="0043561E" w:rsidP="00104C4D">
      <w:pPr>
        <w:widowControl w:val="0"/>
        <w:tabs>
          <w:tab w:val="left" w:pos="851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-реализация регионального компонента, приоритетное направление деятельности ДОУ, </w:t>
      </w:r>
    </w:p>
    <w:p w:rsidR="0043561E" w:rsidRPr="0043561E" w:rsidRDefault="0043561E" w:rsidP="00104C4D">
      <w:pPr>
        <w:widowControl w:val="0"/>
        <w:tabs>
          <w:tab w:val="left" w:pos="851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-оригинальная модель построения воспитательно-образовательного процесса ДОУ, </w:t>
      </w:r>
    </w:p>
    <w:p w:rsidR="0043561E" w:rsidRPr="0043561E" w:rsidRDefault="0043561E" w:rsidP="00104C4D">
      <w:pPr>
        <w:widowControl w:val="0"/>
        <w:tabs>
          <w:tab w:val="left" w:pos="851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-технологии взаимодействия педагогов с воспитанниками</w:t>
      </w:r>
    </w:p>
    <w:p w:rsidR="0043561E" w:rsidRPr="0043561E" w:rsidRDefault="0043561E" w:rsidP="00104C4D">
      <w:pPr>
        <w:widowControl w:val="0"/>
        <w:tabs>
          <w:tab w:val="left" w:pos="851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-способы и направления поддержки детской инициативы и индивидуальности,</w:t>
      </w:r>
    </w:p>
    <w:p w:rsidR="0043561E" w:rsidRPr="0043561E" w:rsidRDefault="0043561E" w:rsidP="00104C4D">
      <w:pPr>
        <w:widowControl w:val="0"/>
        <w:tabs>
          <w:tab w:val="left" w:pos="851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-система работы по адаптации малышей,</w:t>
      </w:r>
    </w:p>
    <w:p w:rsidR="0043561E" w:rsidRPr="0043561E" w:rsidRDefault="0043561E" w:rsidP="00104C4D">
      <w:pPr>
        <w:widowControl w:val="0"/>
        <w:tabs>
          <w:tab w:val="left" w:pos="851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-дополнительные формы образования.</w:t>
      </w:r>
    </w:p>
    <w:p w:rsidR="0043561E" w:rsidRPr="0043561E" w:rsidRDefault="0043561E" w:rsidP="00104C4D">
      <w:pPr>
        <w:widowControl w:val="0"/>
        <w:tabs>
          <w:tab w:val="left" w:pos="851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обеспечение психолого-педагогической поддержки и повышения компетентности родителей.</w:t>
      </w:r>
    </w:p>
    <w:p w:rsidR="0043561E" w:rsidRPr="0043561E" w:rsidRDefault="0043561E" w:rsidP="00104C4D">
      <w:pPr>
        <w:widowControl w:val="0"/>
        <w:tabs>
          <w:tab w:val="left" w:pos="851"/>
          <w:tab w:val="left" w:pos="9356"/>
        </w:tabs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взаимодействие ДОУ с микросоциумом. </w:t>
      </w:r>
    </w:p>
    <w:p w:rsidR="0043561E" w:rsidRPr="0043561E" w:rsidRDefault="0043561E" w:rsidP="00104C4D">
      <w:pPr>
        <w:widowControl w:val="0"/>
        <w:tabs>
          <w:tab w:val="left" w:pos="851"/>
          <w:tab w:val="left" w:pos="9356"/>
        </w:tabs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ОП ДОУ, формируемая участниками образовательных отношений, включает различные направления, выбранные участниками образовательных отношений из числа парциальных программ. Данная часть ОП ДОУ учитывает образовательные потребности, интересы и мотивы детей, членов их семей и педагогов и ориентирована на:</w:t>
      </w:r>
    </w:p>
    <w:p w:rsidR="0043561E" w:rsidRPr="0043561E" w:rsidRDefault="0043561E" w:rsidP="00104C4D">
      <w:pPr>
        <w:widowControl w:val="0"/>
        <w:tabs>
          <w:tab w:val="left" w:pos="851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-специфику региональных, национальных и этнокультурных особенностей условий, в которых осуществляется образовательная деятельность;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-выбор тех парциальных образовательных программ и форм организации работы с детьми, которые в наибольшей степени соответствуют потребностям и интересам детей, а также возможностям педагогического коллектива;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сложившиеся традиции ДОУ.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раздел содержит: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Комплекс условий реализации образовательной ОП ДОУ: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модели создания развивающей предметно-пространственной среды;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материально-технических и кадровых условий  обеспечения ОП ДОУ;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модели интегрированного образовательного процесса в ДОУ;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особенностей планирования образовательной деятельности в ДОУ;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методических материалов, обеспечивающих реализацию ОП ДОУ.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Организация режима пребывания детей в ДОУ включает распорядок и режим дня, а также особенности традиционных событий, праздников, мероприятий. Описаны особенности проектирования образовательного процесса в соответствии с контингентом детей,  их индивидуальными  и возрастными особенностями.</w:t>
      </w:r>
    </w:p>
    <w:p w:rsidR="0043561E" w:rsidRPr="0043561E" w:rsidRDefault="0043561E" w:rsidP="00104C4D">
      <w:pPr>
        <w:widowControl w:val="0"/>
        <w:tabs>
          <w:tab w:val="left" w:pos="851"/>
        </w:tabs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организационном разделе описаны также система мониторинга качества дошкольного образования в ДОУ и принципы конфиденциальности при реализации ОП ДОУ. </w:t>
      </w:r>
    </w:p>
    <w:p w:rsidR="0043561E" w:rsidRPr="0043561E" w:rsidRDefault="0043561E" w:rsidP="00104C4D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Программы, формируемая участниками образовательных отношений, представлена совокупностью выбранных участниками образовательных отношений парциальных программ, методик, форм организации образовательной работы.</w:t>
      </w:r>
    </w:p>
    <w:p w:rsidR="0043561E" w:rsidRPr="0043561E" w:rsidRDefault="0043561E" w:rsidP="00104C4D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Дополнительным разделом ОП ДОУ является текст ее краткой презентации. Краткая презентация ОП ДОУ ориентирована на родителей (законных представителей) детей и доступна для ознакомления.</w:t>
      </w:r>
    </w:p>
    <w:p w:rsidR="0043561E" w:rsidRPr="0043561E" w:rsidRDefault="0043561E" w:rsidP="00104C4D">
      <w:pPr>
        <w:widowControl w:val="0"/>
        <w:tabs>
          <w:tab w:val="left" w:pos="9214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краткой презентации ОП ДОУ указаны:</w:t>
      </w:r>
    </w:p>
    <w:p w:rsidR="0043561E" w:rsidRPr="0043561E" w:rsidRDefault="0043561E" w:rsidP="00104C4D">
      <w:pPr>
        <w:widowControl w:val="0"/>
        <w:tabs>
          <w:tab w:val="left" w:pos="9214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возрастные и иные категории детей, на которых ориентирована ОП ДОУ;</w:t>
      </w:r>
    </w:p>
    <w:p w:rsidR="0043561E" w:rsidRPr="0043561E" w:rsidRDefault="0043561E" w:rsidP="00104C4D">
      <w:pPr>
        <w:widowControl w:val="0"/>
        <w:tabs>
          <w:tab w:val="left" w:pos="9214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комплексирование программ, методов, форм и приемов работы по реализации ОП ДОУ;</w:t>
      </w:r>
    </w:p>
    <w:p w:rsidR="0043561E" w:rsidRPr="0043561E" w:rsidRDefault="0043561E" w:rsidP="00104C4D">
      <w:pPr>
        <w:widowControl w:val="0"/>
        <w:tabs>
          <w:tab w:val="left" w:pos="9214"/>
          <w:tab w:val="left" w:pos="935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3) характеристика взаимодействия педагогического коллектива с семьями детей.</w:t>
      </w:r>
    </w:p>
    <w:p w:rsidR="00D34241" w:rsidRDefault="0043561E" w:rsidP="00104C4D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полноты реализации Образовательной программы ДОУ показал выполнение в полном объеме количества часов, предусмотренных учебным планом на реализацию образовательных областей по основным направлениям развития воспитанников.</w:t>
      </w:r>
    </w:p>
    <w:p w:rsidR="0043561E" w:rsidRPr="0043561E" w:rsidRDefault="00D34241" w:rsidP="00104C4D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43561E"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изучения качества образования воспитанников был проведен итоговый контроль полноты реализации образовательной программы ДОУ, </w:t>
      </w:r>
    </w:p>
    <w:p w:rsidR="0043561E" w:rsidRPr="0043561E" w:rsidRDefault="0043561E" w:rsidP="00104C4D">
      <w:pPr>
        <w:tabs>
          <w:tab w:val="left" w:pos="485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качества образования воспитанников. Методы мониторинга: наблюдение воспитателей за ребенком в образовательном процессе, беседа, анализ продуктов детской деятельности. В мониторинге приняли участие </w:t>
      </w:r>
      <w:r w:rsidR="00D34241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 w:rsidR="00C03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(9</w:t>
      </w:r>
      <w:r w:rsid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%) в возрасте 3-7 лет.</w:t>
      </w:r>
    </w:p>
    <w:p w:rsidR="0043561E" w:rsidRDefault="0043561E" w:rsidP="00104C4D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мониторинга  достижения детьми планируемых результатов освоения основной образовательной программы показал следующее. Усвоение содержания образовательной программы детьми в целом составляет: высокий уровень – 4</w:t>
      </w:r>
      <w:r w:rsid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детей, средний – </w:t>
      </w:r>
      <w:r w:rsid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35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низкий – 5,6%. Полнота реализации составляет 94,1 % детей в ДОУ, что соответствует оптимальному уровню качества предоставления образовательных услуг.</w:t>
      </w:r>
    </w:p>
    <w:p w:rsidR="008036A7" w:rsidRPr="008036A7" w:rsidRDefault="008036A7" w:rsidP="00104C4D">
      <w:pPr>
        <w:tabs>
          <w:tab w:val="left" w:pos="993"/>
          <w:tab w:val="left" w:pos="3740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Однако можно выделить</w:t>
      </w:r>
      <w:r w:rsidRPr="00803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проблемы по образовательным областям:</w:t>
      </w:r>
    </w:p>
    <w:p w:rsidR="008036A7" w:rsidRPr="008036A7" w:rsidRDefault="008036A7" w:rsidP="008036A7">
      <w:pPr>
        <w:numPr>
          <w:ilvl w:val="0"/>
          <w:numId w:val="4"/>
        </w:numPr>
        <w:tabs>
          <w:tab w:val="left" w:pos="993"/>
          <w:tab w:val="left" w:pos="12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«Речевое развитие» - отмечено, дети испытывают затруднения в согласовании прилагательных с существительными в роде, числе, падеже; с затруднением используют форму множественного числа существительных в родительном падеже; у 5% воспитанников плохо развита диалогическая речь (вторая младшая группа); 37 % детей испытывают трудности в заучивании стихотворений (средняя группа); 27% затруднялись описывать предмет, картину, составлять рассказ по картине (средняя группа); у 6% детей </w:t>
      </w:r>
      <w:r w:rsidR="001C4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старшей 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имеются проблемы с дикцией (дети говорят невнятно. Неотчетливо слова и словосочетания с естественными интонациями).</w:t>
      </w:r>
    </w:p>
    <w:p w:rsidR="008036A7" w:rsidRPr="008036A7" w:rsidRDefault="008036A7" w:rsidP="000D2C5A">
      <w:pPr>
        <w:numPr>
          <w:ilvl w:val="1"/>
          <w:numId w:val="4"/>
        </w:numPr>
        <w:tabs>
          <w:tab w:val="left" w:pos="993"/>
          <w:tab w:val="left" w:pos="1268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«Социально – коммуникативное развитие» - отмечен недостаточный уровень сформированности игровых умений дошкольников в сюжетно-ролевой игре.</w:t>
      </w:r>
    </w:p>
    <w:p w:rsidR="008036A7" w:rsidRPr="008036A7" w:rsidRDefault="008036A7" w:rsidP="000D2C5A">
      <w:pPr>
        <w:numPr>
          <w:ilvl w:val="0"/>
          <w:numId w:val="5"/>
        </w:numPr>
        <w:tabs>
          <w:tab w:val="left" w:pos="993"/>
          <w:tab w:val="left" w:pos="1258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«Художественно – эстетическое развитие» - отмечено, что в рисовании дети затрудняются в соотношении предметов по величине (вторая младшая группа, средняя группа); дети испытывают затруднения в построении композиций рисунка (вторая младшая группа, средняя группа, старшая группа), его декоративности (вторая младшая, старшая группа).</w:t>
      </w:r>
    </w:p>
    <w:p w:rsidR="008036A7" w:rsidRPr="008036A7" w:rsidRDefault="008036A7" w:rsidP="000D2C5A">
      <w:pPr>
        <w:numPr>
          <w:ilvl w:val="1"/>
          <w:numId w:val="6"/>
        </w:numPr>
        <w:tabs>
          <w:tab w:val="left" w:pos="993"/>
          <w:tab w:val="left" w:pos="1318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«Физическое развитие» - отмечается незначительное снижение показателя развития физических качеств детей (уровни: В-71,2%, С- 28,5%, Н-0%).</w:t>
      </w:r>
    </w:p>
    <w:p w:rsidR="008036A7" w:rsidRPr="008036A7" w:rsidRDefault="008036A7" w:rsidP="000D2C5A">
      <w:pPr>
        <w:numPr>
          <w:ilvl w:val="1"/>
          <w:numId w:val="6"/>
        </w:numPr>
        <w:tabs>
          <w:tab w:val="left" w:pos="993"/>
          <w:tab w:val="left" w:pos="130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«Познавательное развитие» - отмечено, что дети затрудняются в умение определять пространственные направления от себя, двигаться в заданном направлении (средняя группа); 15% воспитанников второй младшей группы затрудняются в группировке предметов по нескольким сенсорным признакам: величине, форме, цвету; 20 % детей старшей группы затрудняются называть цвета по светлоте и насыщенности, затрудняются называть цветовые тона в спектре.</w:t>
      </w:r>
    </w:p>
    <w:p w:rsidR="008036A7" w:rsidRPr="008036A7" w:rsidRDefault="008036A7" w:rsidP="000D2C5A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A7" w:rsidRPr="008036A7" w:rsidRDefault="00AD237B" w:rsidP="000D2C5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Предварительный м</w:t>
      </w:r>
      <w:r w:rsidR="008036A7"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ониторинг позволил сделать вывод, что оптимальному уровню по обеспечению основной общеобразовательной программы ДОУ соответствуют: социально – коммуникативное развитие и художественно – эстетическое развитие. На достаточном уровне: физическое развитие. Однако следует отметить, что существуют образовательные проблемы в реализации следующих областей: «Речевое развитие» (уровни: В-37%, С-58,5%, Н-3,45%); «Познавательное развитие» (уровни: В – 43,3%, С – 51,3 %, Н – 5,4%).</w:t>
      </w:r>
    </w:p>
    <w:p w:rsidR="008036A7" w:rsidRPr="008036A7" w:rsidRDefault="008036A7" w:rsidP="000D2C5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для педагогического коллектива основными направлениями образовательной деятельности в следующем учебном году будут следующие задачи:</w:t>
      </w:r>
    </w:p>
    <w:p w:rsidR="008036A7" w:rsidRPr="008036A7" w:rsidRDefault="008036A7" w:rsidP="000D2C5A">
      <w:pPr>
        <w:spacing w:after="0" w:line="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A7" w:rsidRPr="008036A7" w:rsidRDefault="008036A7" w:rsidP="000D2C5A">
      <w:pPr>
        <w:numPr>
          <w:ilvl w:val="0"/>
          <w:numId w:val="7"/>
        </w:numPr>
        <w:tabs>
          <w:tab w:val="left" w:pos="622"/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речи дошкольников методом проектной деятельности с целью реализации содержания образовательной области «Речевое развитие»;</w:t>
      </w:r>
    </w:p>
    <w:p w:rsidR="008036A7" w:rsidRPr="008036A7" w:rsidRDefault="008036A7" w:rsidP="000D2C5A">
      <w:pPr>
        <w:tabs>
          <w:tab w:val="left" w:pos="622"/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Реализация образовательной области «Познавательное развитие» путем формирования познавательно – исследовательской деятельности посредством освоения ими сенсорных эталонов, развития любознательности и познавательной активности.</w:t>
      </w:r>
    </w:p>
    <w:p w:rsidR="00AD237B" w:rsidRDefault="00AD237B" w:rsidP="000D2C5A">
      <w:pPr>
        <w:spacing w:after="0" w:line="276" w:lineRule="auto"/>
        <w:ind w:right="-259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A7" w:rsidRPr="00AD237B" w:rsidRDefault="008036A7" w:rsidP="008036A7">
      <w:pPr>
        <w:spacing w:after="0" w:line="276" w:lineRule="auto"/>
        <w:ind w:right="-259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D23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Анализ обеспечения условий реализации  основной образовательной программы дошкольного образования ДОУ</w:t>
      </w:r>
    </w:p>
    <w:p w:rsidR="008036A7" w:rsidRPr="008036A7" w:rsidRDefault="008036A7" w:rsidP="008036A7">
      <w:pPr>
        <w:spacing w:after="0" w:line="276" w:lineRule="auto"/>
        <w:ind w:right="-259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A7" w:rsidRPr="008036A7" w:rsidRDefault="008036A7" w:rsidP="00104C4D">
      <w:pPr>
        <w:spacing w:after="0" w:line="276" w:lineRule="auto"/>
        <w:ind w:left="26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обеспечения условий реализации основной образовательной программы дошкольного образования ДОУ проводился в соответствии федеральным государственным образовательным стандартом дошкольного образования, утвержденным Приказом Министерства образования и науки Российской Федерации 17 октября 2013г.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155:</w:t>
      </w:r>
    </w:p>
    <w:p w:rsidR="008036A7" w:rsidRPr="008036A7" w:rsidRDefault="008036A7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1.Требования к психолого-педагогическим условиям реализации основной образовательной программы дошкольного образования. Для успешной реализации основной общеобразовательной программы ДОУ были обеспечены такие психолого – педагогические условия, как уважение взрослого к достоинству ребенка, использование в образовательной деятельности форм и методов работы с детьми, соответствующих их возрастным и индивидуальным особенностям, поддержке взрослыми положительного, доброжелательного отношения детей друг к другу, возможность выбора детьми материалов, видов активности, участников совместной деятельности и общения, а так же поддержка родителей (законных представителей) в воспитании детей, охране и укреплении их здоровья, вовлечение семей непосредственно в образовательную деятельность.</w:t>
      </w:r>
    </w:p>
    <w:p w:rsidR="008036A7" w:rsidRPr="008036A7" w:rsidRDefault="008036A7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2.Требования к кадровому обеспечению. Кадровое обеспечение соответствует оптимальному уровню - укомплектованность штатными педагогическими кадрами составила 98%.</w:t>
      </w:r>
    </w:p>
    <w:p w:rsidR="008036A7" w:rsidRPr="008036A7" w:rsidRDefault="008036A7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Удельный вес педагогов высшей квалификационной категории – 0 %, </w:t>
      </w:r>
    </w:p>
    <w:p w:rsidR="00333FB7" w:rsidRDefault="008036A7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квалификационной категории – </w:t>
      </w:r>
      <w:r w:rsidR="00D3424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</w:t>
      </w:r>
    </w:p>
    <w:p w:rsidR="008036A7" w:rsidRPr="008036A7" w:rsidRDefault="00FA1904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036A7"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педагоги </w:t>
      </w:r>
      <w:r w:rsidR="008036A7"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прошли на сайте «Единый урок» дистанционные курсы повышения квалификации по теме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в соответствующей задачам образования в образовательных организациях»,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</w:t>
      </w:r>
      <w:r w:rsidR="008036A7"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Выполнение плана - графика повышения квалификации педагогических кадров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8036A7"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333FB7" w:rsidRDefault="00333FB7" w:rsidP="008036A7">
      <w:pPr>
        <w:keepNext/>
        <w:widowControl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bookmarkStart w:id="12" w:name="_Toc484128469"/>
    </w:p>
    <w:p w:rsidR="008036A7" w:rsidRPr="00FA1904" w:rsidRDefault="008036A7" w:rsidP="008036A7">
      <w:pPr>
        <w:keepNext/>
        <w:widowControl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FA19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1.4.2. Оценка содержания образования</w:t>
      </w:r>
      <w:bookmarkEnd w:id="12"/>
    </w:p>
    <w:p w:rsidR="008036A7" w:rsidRPr="008036A7" w:rsidRDefault="008036A7" w:rsidP="008036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A7" w:rsidRPr="008036A7" w:rsidRDefault="008036A7" w:rsidP="00104C4D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процесс организован в соответствии с санитарными нормами и гигиеническими требованиями. Созданы благоприятные условия в помещении для игр и занятий с детьми, соблюдены правила санитарии и гигиены, организуется сквозное проветривание (в отсутствие детей). Воспитательно–образовательный процесс строится на основе ОП ДОУ,  режима дня, утвержденного заведующим,  который устанавливает распорядок бодрствования и сна, приема пищи, гигиенических и оздоровительных процедур, организацию непосредственно образовательной деятельности, прогулок и самостоятельной деятельности воспитанников. Режим дня соответствует гигиеническим нормам детей различного возраста. Предусмотрено достаточное пребывание на свежем воздухе, осуществляются оздоровительные и профилактические мероприятия, проводятся организованные занятия, которые включают в себя рациональное сочетание различных по характеру видов деятельности, умственных и физических нагрузок. Осуществляется плавный переход от игры к занятиям и режимным моментам. Обеспечивается баланс между разными видами игр (спокойными и подвижными, индивидуальными и совместными, дидактическими и сюжетно - ролевыми).</w:t>
      </w:r>
    </w:p>
    <w:p w:rsidR="008036A7" w:rsidRPr="008036A7" w:rsidRDefault="008036A7" w:rsidP="00104C4D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разработан в соответствии с ФГОС ДО</w:t>
      </w:r>
      <w:r w:rsidR="00D10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основании ФОП ДО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Нормы и требования к нагрузке детей, а также планирование учебной нагрузки в течение недели определены и СанПиНами. В план включены пять направлений, обеспечивающих познавательное, речевое, социально-коммуникативное, художественно-эстетическое и физическое развитие детей. Реализация плана предполагает учет принципа интеграции образовательных областей в соответствии с возрастными возможностями и особенностями воспитанников, спецификой и возможностями образовательных областей. Реализация физического и художественно-эстетического направлений занимает не менее 50% общего времени, отведенного на 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36A7" w:rsidRDefault="00333FB7" w:rsidP="00104C4D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036A7"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</w:t>
      </w:r>
      <w:r w:rsid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ована</w:t>
      </w:r>
      <w:r w:rsidR="008036A7"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246CA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036A7"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036A7"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программа </w:t>
      </w:r>
      <w:r w:rsid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="008036A7"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нацелена на воспитание и развитие дошкольника будущего поколения. Такая цель обязывает педагогический коллектив на работу в инновационном режиме. ОП ДОУ полностью соответствует ФГОС ДО</w:t>
      </w:r>
      <w:r w:rsidR="00D10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ФОП ДО</w:t>
      </w:r>
      <w:r w:rsidR="008036A7"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036A7" w:rsidRPr="008036A7" w:rsidRDefault="008036A7" w:rsidP="00104C4D">
      <w:pPr>
        <w:widowControl w:val="0"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день разработана и введена в действие Программа развития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гг.</w:t>
      </w:r>
    </w:p>
    <w:p w:rsidR="008036A7" w:rsidRPr="008036A7" w:rsidRDefault="008036A7" w:rsidP="00104C4D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ДОУ утвержден перечень программ, технологий и методической литературы, пособий, материалов, который соответствует утвержденным федеральным перечням учебной и методической литературы, рекомендованных или допущенных к использованию в образовательном процессе. </w:t>
      </w:r>
    </w:p>
    <w:p w:rsidR="008036A7" w:rsidRPr="008036A7" w:rsidRDefault="008036A7" w:rsidP="00104C4D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46C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коллектив ДОУ работал над обеспечением всестороннего развития и укрепления здоровья детей посредством создания оптимальных условий организации воспитательно - образовательного процесса в детском саду.</w:t>
      </w:r>
    </w:p>
    <w:p w:rsidR="008036A7" w:rsidRPr="008036A7" w:rsidRDefault="008036A7" w:rsidP="00104C4D">
      <w:pPr>
        <w:widowControl w:val="0"/>
        <w:tabs>
          <w:tab w:val="num" w:pos="1588"/>
        </w:tabs>
        <w:suppressAutoHyphens/>
        <w:autoSpaceDE w:val="0"/>
        <w:autoSpaceDN w:val="0"/>
        <w:adjustRightInd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интеграцией образовательных областей, разнообразием видов детской деятельности и комплексно-тематическим планированием воспитательно - образовательного процесса работа в ДОУ строилась на адекватных возрасту формах работы с детьми, основной из которых является игра - ведущий вид детской деятельности. Большое внимание уделялось разностороннему развитию детей в игровой деятельности: умение решать игровые задачи и проблемные ситуации, вступать во взаимоотношения со сверстниками и взрослыми, проявлять самостоятельность исследовательские навыки.</w:t>
      </w:r>
    </w:p>
    <w:p w:rsidR="008036A7" w:rsidRPr="008036A7" w:rsidRDefault="008036A7" w:rsidP="00104C4D">
      <w:pPr>
        <w:widowControl w:val="0"/>
        <w:tabs>
          <w:tab w:val="num" w:pos="1588"/>
        </w:tabs>
        <w:suppressAutoHyphens/>
        <w:autoSpaceDE w:val="0"/>
        <w:autoSpaceDN w:val="0"/>
        <w:adjustRightInd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 педагоги планомерно работали над раскрытием детского потенциала, творческих и коммуникативных способностей ребенка с помощью осуществления комплексного процесса социализации детей. Педагоги ведут документацию аналитического характера, в которой прослеживаются состояние оздоровительной работы в группе, качество освоения ОП ДОУ, отражается взаимодействие со специалистами. </w:t>
      </w:r>
    </w:p>
    <w:p w:rsidR="008036A7" w:rsidRPr="008036A7" w:rsidRDefault="008036A7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личности ребенка, его творческих способностей исходя из его интересов и потребностей, осуществлялось также посредством организации дополнительных образовательных услуг. Так, в течение года в ДОУ работали кружки по следующим направлениям:</w:t>
      </w:r>
    </w:p>
    <w:p w:rsidR="008036A7" w:rsidRPr="008036A7" w:rsidRDefault="008036A7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художественно-эстетическое: «Цветные ладошки» в младших группах детского сада, «Волшебная мозаика» (лего - конструирование), «Преемственность» в </w:t>
      </w:r>
      <w:r w:rsidR="001C4D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старших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группах.</w:t>
      </w:r>
    </w:p>
    <w:p w:rsidR="008036A7" w:rsidRPr="008036A7" w:rsidRDefault="008036A7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приняли участие в организации кружковой работы 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получили дополнительные услуги </w:t>
      </w:r>
      <w:r w:rsidR="00246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% детей.</w:t>
      </w:r>
    </w:p>
    <w:p w:rsidR="00800836" w:rsidRDefault="00800836" w:rsidP="00104C4D">
      <w:pPr>
        <w:widowControl w:val="0"/>
        <w:tabs>
          <w:tab w:val="num" w:pos="1588"/>
        </w:tabs>
        <w:suppressAutoHyphens/>
        <w:autoSpaceDE w:val="0"/>
        <w:autoSpaceDN w:val="0"/>
        <w:adjustRightInd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разработана и введена в воспитательно – образовательный процесс Рабочая программа воспитания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В </w:t>
      </w:r>
      <w:r w:rsidR="00464E27">
        <w:rPr>
          <w:rFonts w:ascii="Times New Roman" w:eastAsia="Times New Roman" w:hAnsi="Times New Roman" w:cs="Times New Roman"/>
          <w:sz w:val="28"/>
          <w:lang w:eastAsia="ru-RU"/>
        </w:rPr>
        <w:t>МБДОУ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 создана необходимая материальная база и условия для учебной и воспитательной работы. Детский сад в достаточном количестве оснащен мебелью и инвентарем. Имеется необходимое физкультурное оборудование, а также методическое обеспечение. Группы оборудованы необходимой мебелью. При оформлении групповых комнат воспитатели исходят из требований безопасности для здоровья детей используемого материала, а также характера воспитательно – образовательной модели, которая лежит в основе планирования и оборудования группы.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В дальнейшей работе с целью большего охвата родителей и для достижения наибольшего результата педагоги продолжат использование нетрадиционных форм работы с родителями (собрания с элементами деловой игры, смотры-конкурсы результатов совместной деятельности родителей и детей и др.).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Вопросы охраны и укрепления здоровья детей, физического развития дошкольников являются одним из важнейших направлений деятельности нашего детского сада. Работа ведется через соблюдение санитарно-гигиенических норм и требований, организацию сбалансированного питания, систему закаливания детей, развитие физкультурно-оздоровительных мероприятий, создание благоприятного климата в </w:t>
      </w:r>
      <w:r w:rsidR="00464E27">
        <w:rPr>
          <w:rFonts w:ascii="Times New Roman" w:eastAsia="Times New Roman" w:hAnsi="Times New Roman" w:cs="Times New Roman"/>
          <w:sz w:val="28"/>
          <w:lang w:eastAsia="ru-RU"/>
        </w:rPr>
        <w:t>МБДОУ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>. Оздоровительная работа в детском саду ведется систематически и постоянно контролируется администрацией и учителя физической культуры.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Особое внимание уделяется двигательной активности детей. В группах составлен режим двигательной активности, где помимо организованных видов занятий по физической культуре в режиме дня дошкольников значительное место отведено самостоятельным двигательным играм с учетом их возрастных и индивидуальных особенностей. В группах поддерживается атмосфера доброжелательности, что помогает снять нервное напряжение, агрессию. Все проводимые мероприятия положительно сказывались на здоровье детей. При этом в работу по укреплению здоровья детей и их физическому развитию необходимо больше включать профилактических мероприятий, интегрированных занятий, создавать больше условий для двигательной активности детей.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В детском саду соблюдаются правила пожарной безопасности, проводится большая работа с коллективом по гражданской обороне, по охране труда. Ежегодно проводятся учебно-практические занятия совместно с детьми и персоналом </w:t>
      </w:r>
      <w:r w:rsidR="00464E27">
        <w:rPr>
          <w:rFonts w:ascii="Times New Roman" w:eastAsia="Times New Roman" w:hAnsi="Times New Roman" w:cs="Times New Roman"/>
          <w:sz w:val="28"/>
          <w:lang w:eastAsia="ru-RU"/>
        </w:rPr>
        <w:t>МБДОУ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 по эвакуации детей по сигналу «Пожар». Ежеквартально со всеми работниками детского сада проводится инструктаж по охране жизни и здоровья детей под личную роспись в специальном журнале.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Но в тоже время, наблюдая за деятельностью детей, педагоги сделали вывод, что современный мир «компьютерных технологий» отрицательно сказывается на психологическом здоровье дошкольников (они меньше общаются с взрослыми и сверстникам, у детей наблюдаются различные эмоциональные и личностные нарушения, высокий уровень тревожности). Поэтому целью нашей дальнейшей работы ставим обеспечение физического, психического, эмоционального развития ребенка через разные формы взаимодействия родителей и педагогов, развитие познавательной, творческой активности дошкольников, создание комфортной для каждого ребенка обогащенной развивающей среды.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Виды детской деятельности: игровая, познавательно-исследовательская, коммуникативная, музыкальная, двигательная.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Для  проведения данного мероприятия были созданы комфортные условия для каждого из детей: организация пространства с учётом размещения и перемещения,  подготовлен соответствующий материал для проведения мероприятия (костюм Светофора; декорация  страны Светофории, картинки дорожных знаков)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Основные задачи реализовывались через сочетание наглядных, словесных и практических методов.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Структура занятия выстроена таким образом, что все ее части были логически взаимосвязаны между собой и соответствовали теме. Разнообразие видов деятельности, методических приемов способствовало снижению утомляемости и сохранению познавательной и речевой активности у детей. Для создания интереса воспитатель была в роли Светофора.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Проведены следующие мероприятия воспитательного характера: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u w:val="single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u w:val="single"/>
          <w:lang w:eastAsia="ru-RU"/>
        </w:rPr>
        <w:t>1 сентября – День Знаний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Быстро пролетело лето, и мы вновь встречаемся в стенах любимого детского сада на празднике – День знаний. Традиция праздновать начало учебного года объединила многие поколения детей, педагогов и родителей: без преувеличения, его отмечают все, от воспитанников детских садов до людей, давно уже окончивших школу. Это наш общий праздник.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Самым главным и веселым мероприятием дня стал досуг «Страна Знаний».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Цель проведения мероприятия: создание праздничной атмосферы, настроить детей на радость от общения друг с другом, на радость от совместной деятельности; активизация творческой активности детей.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Задачи: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1.Показать детям общественную значимость праздника – День знаний; доставить радость, создать веселое праздничное настроение; побуждать интерес детей к школе;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2.Развивать самостоятельность и инициативу, художественно – эстетический вкус; воспитывать аккуратность, дружелюбие и заботливое отношение к людям; развивать воображение, смекалку, память, активность и коммуникативные качества.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Для того чтобы отправиться в страну Знаний предлагаю ребятам произнести волшебные слова «Вокруг себя ты повернись, в стране волшебной очутись». Увлекательный сюжет праздника, позволил ребятам окунуться в мир музыки, поэзии, сказки и игры, за ловкость, сообразительность, взаимовыручку, проявленные в волшебном путешествии, ребята были награждены волшебными конфетами знаний.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Песни о школе, детском садике, музыкальные игры и аттракционы порадовали не только детей, но и гостей праздника.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В ходе праздника ребята отвечали на вопросы, отгадывали загадки, выполняли задания на внимание, пели песни о школе, детском садике, участвовали в аттракционах, танцевали. Дети посмотрели познавательную сказку про двух зайчат, которые не хотели идти в школу. Сказочные персонажи: Короткий хвост, Холодный нос, Белочка и Волк порадовали не только детей, но и гостей праздника.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Таким образом, цель и задачи мероприятия были полностью реализованы.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На протяжении дня в ДОУ сохранялась праздничная атмосфера, дети получили радость от общения друг с другом, проявили творческую активность.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u w:val="single"/>
          <w:lang w:eastAsia="ru-RU"/>
        </w:rPr>
        <w:t>Празднование Дня чеченской женщины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Цель: обогащение эмоциональных и эстетических впечатлений у детей старшего дошкольного возраста.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Задачи: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- знакомить детей с традиционными особенностями праздника День чеченской женщины;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- развивать творческие способности и эмоциональные чувства;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18 сентября во всех группах провели утренник посвященный Дню чеченской женщины. Был организован детьми из </w:t>
      </w:r>
      <w:r w:rsidR="001C4DBC">
        <w:rPr>
          <w:rFonts w:ascii="Times New Roman" w:eastAsia="Times New Roman" w:hAnsi="Times New Roman" w:cs="Times New Roman"/>
          <w:sz w:val="28"/>
          <w:lang w:eastAsia="ru-RU"/>
        </w:rPr>
        <w:t>старшей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>группы  танец «Горянка». Воспитателями были проведены беседы на тему «Зуда ларар», что в переводе означает «Уважение к женщине». Рассказывали о том, что нам Глава Республики  РамзанАхматович Кадыров, объявил об учреждении праздника в феврале 2009 года. По его словам, День чеченской женщины должен стать одним из главных чеченских праздников.  «Это дань уважения чеченским женщинам, которые во все времена на своих плечах выносили тяготы и лишения, связанные с трагическими событиями истории народа в прошлых столетиях, а также в годы двух военных компаний».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Групповые беседы соответствующей тематики проводились   во всех группах детского сада: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Во вторых младших группах детского сада воспитателями проводилась беседа на тему «Моя мама». Цель: Вызвать у детей желание побольше рассказать о своей маме. Воспитывать у детей интерес к своим обычаям и традициям, чувство любви и гордости за свою маму. Д/и «Собери картинку». Цель: Упражнять детей в составлении целой картинки из отдельных частей, через содержание картинок закреплять знания детей о маме. 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В двух  средних группах детского сада рассматривались иллюстрации на тему: «Моя милая мама». Цель: Расширять представления детей о значении в жизни ребенка мамы, вызвать интерес к беседе о маме. Воспитывать чувство гордости за красоту национальную принадлежность.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В старших группах  детского сада проводилась беседа на тему: «О чем мечтают наши мамы». Цель: определить на сколько тесна взаимосвязь мамы и ребенка в старшем дошкольном возрасте. Как дети это определяют.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Дети внимательно смотрели слайды, после чего воспитатель провела беседа. Чем наладила обратную связь с детьми. Мальчики тепло и радушно отзывались о своих мамах. Девочки с большой любовью рассказывали какие их мамы самые красивые и добрые. 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В старших группах проведены спортивные мероприятия и Конкурс стихотворений, посвященных  Дню Чеченской Республики.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u w:val="single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u w:val="single"/>
          <w:lang w:eastAsia="ru-RU"/>
        </w:rPr>
        <w:t>День дошкольного работника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Цель: Создать праздничное настроение всем работникам дошкольных учреждений, привлечь внимание вышестоящих органов к результатам деятельности </w:t>
      </w:r>
      <w:r w:rsidR="00464E27">
        <w:rPr>
          <w:rFonts w:ascii="Times New Roman" w:eastAsia="Times New Roman" w:hAnsi="Times New Roman" w:cs="Times New Roman"/>
          <w:sz w:val="28"/>
          <w:lang w:eastAsia="ru-RU"/>
        </w:rPr>
        <w:t>МБДОУ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>, высоким достижениям и значительным успехам педагогов дошкольного образования.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День воспитателя и всех дошкольных работников — профессиональный праздник в Российской Федерации. Этот праздник отмечается ежегодно, 23 сентября. В этот день есть прекрасный повод поздравить всех работников дошкольных образовательных учреждений и выразить им признательность за их ежедневный кропотливый труд, за то тепло, которое они отдают детям.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Красочное оформление зала способствовало развитию прекрасного, красивого, праздничного настроения у педагогов, атмосферы тепла и добра.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Сердечными поздравлениями праздник открыли два очаровательных педагога </w:t>
      </w:r>
      <w:r w:rsidR="00464E27">
        <w:rPr>
          <w:rFonts w:ascii="Times New Roman" w:eastAsia="Times New Roman" w:hAnsi="Times New Roman" w:cs="Times New Roman"/>
          <w:sz w:val="28"/>
          <w:lang w:eastAsia="ru-RU"/>
        </w:rPr>
        <w:t>МБДОУ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 и воспитанники старшей группы.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Дети с большим удовольствием читали стихи своим воспитателям. Далее девочки старшей группы исполнили танец «Ладошки». 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Работников детского сада пришли поздравить самые маленькие – воспитанники младшей группы. В их исполнении прозвучали поздравительные стихи и песни в адрес воспитателей детского сада.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Воспитанники старших групп провели серьезную беседу на тему: «Куда пойти работать», которой доставили большое удовольствие воспитателям и всем присутствующим в зале. 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Далее звучали красивые песни, посвященные работникам детского сада. В поздравлении приняли участие родители.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Так же активными участниками были родители в играх и развлечениях, которые предлагала им ведущая.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23 сентября 202</w:t>
      </w:r>
      <w:r w:rsidR="00333FB7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 года проведен конкурс рисунков «Детский сад-мой дом родной», в котором участвовали воспитанники старшего дошкольного возраста. Ребята с удовольствием рисовали любимые предметы и ассоциации детского сада.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И завершила праздничный концерт своим поздравлением заведующая детским садом.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Выводы:</w:t>
      </w:r>
    </w:p>
    <w:p w:rsidR="00800836" w:rsidRPr="00800836" w:rsidRDefault="00800836" w:rsidP="00104C4D">
      <w:pPr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1.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ab/>
        <w:t>У детей сформированы первичные представления и положительное отношение к профессии воспитателя, другим профессиям дошкольных работников, детскому саду как ближайшему социуму.</w:t>
      </w:r>
    </w:p>
    <w:p w:rsidR="00800836" w:rsidRPr="00800836" w:rsidRDefault="00800836" w:rsidP="00104C4D">
      <w:pPr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2.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ab/>
        <w:t>Музыкальный руководитель добилась поставленной цели при проведении данного мероприятия.</w:t>
      </w:r>
    </w:p>
    <w:p w:rsidR="00800836" w:rsidRPr="00800836" w:rsidRDefault="00800836" w:rsidP="00104C4D">
      <w:pPr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Рекомендации:</w:t>
      </w:r>
    </w:p>
    <w:p w:rsidR="00800836" w:rsidRPr="00800836" w:rsidRDefault="00800836" w:rsidP="00104C4D">
      <w:pPr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Продолжать </w:t>
      </w:r>
    </w:p>
    <w:p w:rsidR="00800836" w:rsidRPr="00800836" w:rsidRDefault="00800836" w:rsidP="00104C4D">
      <w:pPr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1.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ab/>
        <w:t>Воспитывать уважение к сотрудникам детского сада, желание им помогать, доставлять радость;</w:t>
      </w:r>
    </w:p>
    <w:p w:rsidR="00800836" w:rsidRPr="00800836" w:rsidRDefault="00800836" w:rsidP="00104C4D">
      <w:pPr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2.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ab/>
        <w:t>Создавать праздничную атмосферу;</w:t>
      </w:r>
    </w:p>
    <w:p w:rsidR="00800836" w:rsidRPr="00800836" w:rsidRDefault="00800836" w:rsidP="00104C4D">
      <w:pPr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3.</w:t>
      </w:r>
      <w:r w:rsidRPr="00800836">
        <w:rPr>
          <w:rFonts w:ascii="Times New Roman" w:eastAsia="Times New Roman" w:hAnsi="Times New Roman" w:cs="Times New Roman"/>
          <w:sz w:val="28"/>
          <w:lang w:eastAsia="ru-RU"/>
        </w:rPr>
        <w:tab/>
        <w:t>Развивать художественно-творческие способности детей.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Анализ воспитательной работы направлен на выявление отличительных особенностей воспитательной работы в группах ДОУ с указанием полученных результатов, положительных и отрицательных, а также причин успехов или неудач. И следующих за этим постановку целевых ориентиров, определение приоритетных направлений деятельности и выбор оптимального содержания воспитательной работы, направленных на устранение выявленных проблем и недостатков, а также дальнейшее развитие воспитанников.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Задача личностного роста воспитанников и формирования у них адекватного отношения к своему возрасту, самостоятельности, развития механизмов продуктивного общения и взаимодействия с другими людьми решалась через реализацию духовно – нравственного направления программы воспитания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В работе с детьми были использованы такие формы, как коллективная творческая деятельность, деловая игра, практическая деятельность, собрание группы и др. Это позволило заинтересовать детей, воздействовать на их сознание с помощью различных методов и приемов, и добиться определенных положительных результатов.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Мероприятия способствовали коррекции отрицательных черт характера у воспитанников, развитию уверенности в себе и своих силах, повышению активности в групповых занятиях. Вместе с тем выявились определенные трудности. В основном они касаются низкого уровня развития речи и навыков уверенного поведения у некоторых воспитанников. Большинство не способны противостоять групповому давлению, отстаивать собственную точку зрения. Формированию положительного духовно – нравственного потенциала воспитанников способствовали также традиционные календарные праздники и памятные даты.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Так же были проведены занятия, направленные на формирование у воспитанников культуры семейных отношений, знакомство с экономико – бытовым аспектом семейной жизни, а также нравственных норм и установок в области взаимоотношения полов и развитие ответственного полоролевого поведения.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Решению задачи, направленной на развитие системы профилактических умений по охране здоровья, воспитание привычки к здоровому образу жизни, а также на формирование у воспитанников потребности выполнять правила личной гигиены, способствовала воспитательная работа по охране здоровья и физическому развитию.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Проведенные мероприятия позволили добиться следующих положительных результатов. Выработать у большинства воспитанников привычку к соблюдению правил личной гигиены, пробудить интерес к своему здоровью и здоровому образу жизни, привлечь внимание воспитанников к позитивным и негативным факторам, влияющим на здоровье.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Задача помощи в осмыслении необходимости трудовой деятельности, профессиональном ориентировании воспитанников, развитие трудовых навыков и потребности трудиться решалась в группах ДОУ через трудовое воспитание и профориентацию. Дети много и плодотворно трудились.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Патриотическое и правовое воспитание, являясь одним из приоритетных в системе воспитательной работы группы, способствовало решению задачи по воспитанию уважительного отношения к героическому прошлому Родины, ее истории и традициям, традициям родного края. А также усвоению прав и обязанностей гражданина, норм общественного порядка, основ национальной культуры.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Развивать чувство восхищения прекрасным и бережное отношение к нему. Способствовать овладению навыками продуктивной индивидуальной и коллективной деятельности – эта задача решалась через художественно – эстетическое воспитание обучающихся группы. Деятельность по данному направлению осуществлялась через участие воспитанников в мероприятиях.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Социально – психологический микроклимат в группах ДОУ может быть оценен как благополучный. Между воспитанниками, в основном, преобладает доброжелательный характер взаимоотношений. Они, в большинстве своем, проявляют внимание, уважение друг к другу, при необходимости приходят на помощь.</w:t>
      </w:r>
    </w:p>
    <w:p w:rsidR="00800836" w:rsidRPr="00800836" w:rsidRDefault="00800836" w:rsidP="00104C4D">
      <w:pPr>
        <w:spacing w:after="100" w:afterAutospacing="1" w:line="276" w:lineRule="auto"/>
        <w:ind w:firstLine="709"/>
        <w:contextualSpacing/>
        <w:rPr>
          <w:rFonts w:ascii="Times New Roman" w:eastAsia="Calibri" w:hAnsi="Times New Roman" w:cs="Times New Roman"/>
          <w:sz w:val="28"/>
        </w:rPr>
      </w:pPr>
      <w:r w:rsidRPr="00800836">
        <w:rPr>
          <w:rFonts w:ascii="Times New Roman" w:eastAsia="Calibri" w:hAnsi="Times New Roman" w:cs="Times New Roman"/>
          <w:sz w:val="28"/>
        </w:rPr>
        <w:t>Художественно – эстетическую направленность Программы определяет основополагающее положение ФГОС дошкольного образования о создании благоприятных условий развития детей в соответствии с их возрастными особенностями и склонностями, развития способностей и творческого потенциала каждого ребенка как субъекта отношений с самим собой, другими детьми, взрослыми и миром, которые выражаются:</w:t>
      </w:r>
    </w:p>
    <w:p w:rsidR="00800836" w:rsidRPr="00800836" w:rsidRDefault="00800836" w:rsidP="00104C4D">
      <w:pPr>
        <w:spacing w:after="100" w:afterAutospacing="1" w:line="276" w:lineRule="auto"/>
        <w:ind w:firstLine="709"/>
        <w:contextualSpacing/>
        <w:rPr>
          <w:rFonts w:ascii="Times New Roman" w:eastAsia="Calibri" w:hAnsi="Times New Roman" w:cs="Times New Roman"/>
          <w:sz w:val="28"/>
        </w:rPr>
      </w:pPr>
      <w:r w:rsidRPr="00800836">
        <w:rPr>
          <w:rFonts w:ascii="Times New Roman" w:eastAsia="Calibri" w:hAnsi="Times New Roman" w:cs="Times New Roman"/>
          <w:sz w:val="28"/>
        </w:rPr>
        <w:t>- в оптимизации объема образовательного содержания;</w:t>
      </w:r>
    </w:p>
    <w:p w:rsidR="00800836" w:rsidRPr="00800836" w:rsidRDefault="00800836" w:rsidP="00104C4D">
      <w:pPr>
        <w:spacing w:after="100" w:afterAutospacing="1" w:line="276" w:lineRule="auto"/>
        <w:ind w:firstLine="709"/>
        <w:contextualSpacing/>
        <w:rPr>
          <w:rFonts w:ascii="Times New Roman" w:eastAsia="Calibri" w:hAnsi="Times New Roman" w:cs="Times New Roman"/>
          <w:sz w:val="28"/>
        </w:rPr>
      </w:pPr>
      <w:r w:rsidRPr="00800836">
        <w:rPr>
          <w:rFonts w:ascii="Times New Roman" w:eastAsia="Calibri" w:hAnsi="Times New Roman" w:cs="Times New Roman"/>
          <w:sz w:val="28"/>
        </w:rPr>
        <w:t>- в определении образовательной нагрузки на ребенка в течение дня в соответствии с требованиями действующего СанПиН.</w:t>
      </w:r>
    </w:p>
    <w:p w:rsidR="00800836" w:rsidRPr="00800836" w:rsidRDefault="00800836" w:rsidP="00104C4D">
      <w:pPr>
        <w:spacing w:after="100" w:afterAutospacing="1" w:line="276" w:lineRule="auto"/>
        <w:ind w:firstLine="709"/>
        <w:contextualSpacing/>
        <w:rPr>
          <w:rFonts w:ascii="Times New Roman" w:eastAsia="Calibri" w:hAnsi="Times New Roman" w:cs="Times New Roman"/>
          <w:sz w:val="28"/>
        </w:rPr>
      </w:pPr>
      <w:r w:rsidRPr="00800836">
        <w:rPr>
          <w:rFonts w:ascii="Times New Roman" w:eastAsia="Calibri" w:hAnsi="Times New Roman" w:cs="Times New Roman"/>
          <w:sz w:val="28"/>
        </w:rPr>
        <w:t>Воспитательно - образовательная работа в группах ДОУ строится на основе создания специальной предметно-развивающей среды, перспективного и календарного планирования в соответствии с годовыми задачами детского сада, а именно:</w:t>
      </w:r>
    </w:p>
    <w:p w:rsidR="00800836" w:rsidRPr="00800836" w:rsidRDefault="00800836" w:rsidP="00104C4D">
      <w:pPr>
        <w:spacing w:after="100" w:afterAutospacing="1" w:line="276" w:lineRule="auto"/>
        <w:ind w:firstLine="709"/>
        <w:contextualSpacing/>
        <w:rPr>
          <w:rFonts w:ascii="Times New Roman" w:eastAsia="Calibri" w:hAnsi="Times New Roman" w:cs="Times New Roman"/>
          <w:sz w:val="28"/>
        </w:rPr>
      </w:pPr>
      <w:r w:rsidRPr="00800836">
        <w:rPr>
          <w:rFonts w:ascii="Times New Roman" w:eastAsia="Calibri" w:hAnsi="Times New Roman" w:cs="Times New Roman"/>
          <w:sz w:val="28"/>
        </w:rPr>
        <w:t>Совершенствование работы по сохранению и укреплению здоровья детей.</w:t>
      </w:r>
    </w:p>
    <w:p w:rsidR="00800836" w:rsidRPr="00800836" w:rsidRDefault="00800836" w:rsidP="00104C4D">
      <w:pPr>
        <w:spacing w:after="100" w:afterAutospacing="1" w:line="276" w:lineRule="auto"/>
        <w:ind w:firstLine="709"/>
        <w:contextualSpacing/>
        <w:rPr>
          <w:rFonts w:ascii="Times New Roman" w:eastAsia="Calibri" w:hAnsi="Times New Roman" w:cs="Times New Roman"/>
          <w:sz w:val="28"/>
        </w:rPr>
      </w:pPr>
      <w:r w:rsidRPr="00800836">
        <w:rPr>
          <w:rFonts w:ascii="Times New Roman" w:eastAsia="Calibri" w:hAnsi="Times New Roman" w:cs="Times New Roman"/>
          <w:sz w:val="28"/>
        </w:rPr>
        <w:t>Воспитание у детей дошкольного возраста осознанного отношения к природе.</w:t>
      </w:r>
    </w:p>
    <w:p w:rsidR="00800836" w:rsidRPr="00800836" w:rsidRDefault="00800836" w:rsidP="00104C4D">
      <w:pPr>
        <w:spacing w:after="100" w:afterAutospacing="1" w:line="276" w:lineRule="auto"/>
        <w:ind w:firstLine="709"/>
        <w:contextualSpacing/>
        <w:rPr>
          <w:rFonts w:ascii="Times New Roman" w:eastAsia="Calibri" w:hAnsi="Times New Roman" w:cs="Times New Roman"/>
          <w:sz w:val="28"/>
        </w:rPr>
      </w:pPr>
      <w:r w:rsidRPr="00800836">
        <w:rPr>
          <w:rFonts w:ascii="Times New Roman" w:eastAsia="Calibri" w:hAnsi="Times New Roman" w:cs="Times New Roman"/>
          <w:sz w:val="28"/>
        </w:rPr>
        <w:t>Формирование системы работы по речевому развитию детей и речевому общению.</w:t>
      </w:r>
    </w:p>
    <w:p w:rsidR="00800836" w:rsidRPr="00800836" w:rsidRDefault="00800836" w:rsidP="00104C4D">
      <w:pPr>
        <w:spacing w:after="100" w:afterAutospacing="1" w:line="276" w:lineRule="auto"/>
        <w:ind w:firstLine="709"/>
        <w:contextualSpacing/>
        <w:rPr>
          <w:rFonts w:ascii="Times New Roman" w:eastAsia="Calibri" w:hAnsi="Times New Roman" w:cs="Times New Roman"/>
          <w:sz w:val="28"/>
        </w:rPr>
      </w:pPr>
      <w:r w:rsidRPr="00800836">
        <w:rPr>
          <w:rFonts w:ascii="Times New Roman" w:eastAsia="Calibri" w:hAnsi="Times New Roman" w:cs="Times New Roman"/>
          <w:sz w:val="28"/>
        </w:rPr>
        <w:t>В связи с этим воспитательно-образовательный процесс в группах ДОУ опирается на новые педагогические технологии, инновационные методики с учётом индивидуально-психологических, физиологических особенностей каждого ребёнка, с использованием здоровьесберегающих технологий.</w:t>
      </w:r>
    </w:p>
    <w:p w:rsidR="00800836" w:rsidRPr="00800836" w:rsidRDefault="00800836" w:rsidP="00104C4D">
      <w:pPr>
        <w:spacing w:after="100" w:afterAutospacing="1" w:line="276" w:lineRule="auto"/>
        <w:ind w:firstLine="709"/>
        <w:contextualSpacing/>
        <w:rPr>
          <w:rFonts w:ascii="Times New Roman" w:eastAsia="Calibri" w:hAnsi="Times New Roman" w:cs="Times New Roman"/>
          <w:sz w:val="28"/>
        </w:rPr>
      </w:pPr>
      <w:r w:rsidRPr="00800836">
        <w:rPr>
          <w:rFonts w:ascii="Times New Roman" w:eastAsia="Calibri" w:hAnsi="Times New Roman" w:cs="Times New Roman"/>
          <w:sz w:val="28"/>
        </w:rPr>
        <w:t>В нашем дошкольном учреждении разработан  и осваивается комплекс разнообразных  форм и видов деятельности, направленных на сохранение и укрепление здоровья воспитанников на всех этапах его развития.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Воспитание, как известно, относится к социально обусловленным процессам. На выбор целей, принципов, содержания и способов организации процесса воспитания существенное влияние оказывает политическая, экономическая, социокультурная ситуация в развитии государства и общества. Происходящие в России изменения в государственной и общественной жизнедеятельности детерминируют перемены в практике воспитания детей, вызывающие необходимость обновления и воспитательной деятельности.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Принципы педагогической деятельности отражают основные правила взаимоотношений воспитателя с воспитанниками: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- безоговорочно принимать каждого ребёнка, его сильные и слабые стороны;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-беспристрастность в оценке поступков, оценивать поступок, а не личность воспитанника;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-терпение и терпимость в достижении результатов;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-диалогичность и открытость в общении;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-умение признавать свои ошибки;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-чувство юмора в работе с детьми;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-умение управлять своим настроением;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-лучшая школа – свой собственный опыт: пробуй, думай, предпринимай.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Чтобы изучить личности детей, воспитателями  проводилось как можно больше времени с ними, изучался микроклимат в коллективе, их увлечения, успехи; было проведено тестирование на выявление лидера в группе, взаимоотношений детей, определение черт характера.</w:t>
      </w:r>
    </w:p>
    <w:p w:rsidR="00800836" w:rsidRPr="00800836" w:rsidRDefault="00800836" w:rsidP="00104C4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Воспитанию гражданственности и патриотизма уделялось большое внимание при проведении мероприятий, тематика которых была направлена на то, чтобы закрепить у детей знания о народных традициях, чувство гордости за Родину, победившую в Великой Отечественной Войне, уважение к своей семье и толерантное отношение к окружающим.</w:t>
      </w:r>
    </w:p>
    <w:p w:rsidR="00800836" w:rsidRPr="00800836" w:rsidRDefault="00800836" w:rsidP="00F4445B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Порой приходится слышать мнение, будто ребенок интернационален от рождения, ведь он по-доброму относится ко всем окружающим. С такой точкой зрения нельзя не согласиться. Дело в том, что отношение ребенка к людям разных национальностей строится независимо от национальной принадлежности, поскольку даже сам факт существования разных народов ему еще не известен. Отношение к человеку другой национальности начинает формироваться у ребенка основываясь на элементарных проявлениях интернациональных чувств, знаниях о людях других национальностей. Общение с людьми разных национальностей – важнейшее средство и необходимое условие интернационального воспитания воспитанников. Приобретение детьми опыта доброжелательных взаимоотношений со сверстниками и взрослыми разных национальностей вполне возможно благодаря многонациональному составу детей, поэтому дети всегда между собой дружелюбны, не смотря на то, что они интернациональны, и у них нет проблем в общении.</w:t>
      </w:r>
    </w:p>
    <w:p w:rsidR="00800836" w:rsidRPr="00800836" w:rsidRDefault="00800836" w:rsidP="00F4445B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Экологическое направление предполагает становление и формирование у детей этических взглядов на природу и этику отношения к ней, воспитания чувства личной ответственности за состояния природных ресурсов, воспитывает любовь к родному краю.</w:t>
      </w:r>
    </w:p>
    <w:p w:rsidR="00800836" w:rsidRPr="00800836" w:rsidRDefault="00800836" w:rsidP="00F4445B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Задача духовно-нравственного воспитания состоит в том, чтобы социальные необходимые требования превратились в такие черты как долг, честь, совесть, достоинство. Чтобы увидеть ребенка в процессе образования, педагог старается открыть, повернуть к себе, включить в деятельность каждого ребѐнка. В организации образовательного процесса использовались формы: соревнования, экскурсии, использование игр, выпуск газет, коллективные работы. Духовность и нравственность являются важнейшими, базисными характеристиками личности.</w:t>
      </w:r>
    </w:p>
    <w:p w:rsidR="00800836" w:rsidRPr="00800836" w:rsidRDefault="00800836" w:rsidP="00F4445B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Безопасность включает в себя все виды безопасности, в том числе: пожарную, электрическую, взрывоопасность, опасность, связанную с техническим состоянием среды обитания. Целью являлось обеспечение безопасности воспитанников во время их проживания в детском доме путѐм повышения безопасности жизнедеятельности. Работа осуществлялась в следующих направлениях: </w:t>
      </w:r>
    </w:p>
    <w:p w:rsidR="00800836" w:rsidRPr="00800836" w:rsidRDefault="00800836" w:rsidP="00F4445B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 xml:space="preserve">- защита здоровья и сохранение жизни; </w:t>
      </w:r>
    </w:p>
    <w:p w:rsidR="00800836" w:rsidRPr="00800836" w:rsidRDefault="00800836" w:rsidP="00F4445B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- соблюдение охраны труда и техники безопасности воспитанниками детского дома.</w:t>
      </w:r>
    </w:p>
    <w:p w:rsidR="00800836" w:rsidRPr="00800836" w:rsidRDefault="00800836" w:rsidP="00F4445B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lang w:eastAsia="ru-RU"/>
        </w:rPr>
        <w:t>Особенно много внимания уделялось теме антитеррора, с детьми многократно разбирались алгоритмы действий при возникновении различных опасных ситуаций.</w:t>
      </w:r>
    </w:p>
    <w:p w:rsidR="003D5D45" w:rsidRDefault="003D5D45" w:rsidP="00F4445B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Духовно-нравственное развитие и воспитание детей дошкольного возраста является первостепенной задачей современной образовательной системы, и представляет собой важный компонент всего дальнейшего</w:t>
      </w:r>
      <w:r w:rsidR="00F44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 </w:t>
      </w:r>
      <w:r w:rsidRPr="008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Дошкольный возраст является важным этапом в жизни ребенка. В этот период осуществляется развитие разнообразных форм познания действительности: восприятия, образного мышления, воображения; появляется готовность к овладению разнообразными знаниями об окружающем мире. У дошкольника формируются представления о доступных его пониманию конкретных фактах общественной жизни, поэтому именно с этого возраста необходимо начинать духовно-нравственное воспитание.</w:t>
      </w:r>
    </w:p>
    <w:p w:rsidR="003D5D45" w:rsidRPr="003D5D45" w:rsidRDefault="003D5D45" w:rsidP="00F4445B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D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Оптимальным для духовно-нравственного воспитания в детском саду является проведение сезонных музыкально-игровых праздников: осенью — «День матери»; зимой — «Новый год», «З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ащитники Отечества»</w:t>
      </w:r>
      <w:r w:rsidRPr="003D5D45">
        <w:rPr>
          <w:rFonts w:ascii="Times New Roman" w:eastAsia="Times New Roman" w:hAnsi="Times New Roman" w:cs="Times New Roman"/>
          <w:sz w:val="28"/>
          <w:szCs w:val="28"/>
          <w:lang w:eastAsia="ru-RU"/>
        </w:rPr>
        <w:t>; весной— «Международный женский день – 8 марта», «Праздник пт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иц» «победа деда – моя победа!»</w:t>
      </w:r>
      <w:r w:rsidRPr="003D5D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5D45" w:rsidRDefault="003D5D45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D4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Знакомя с культурным наследием нашей страны, педагоги приобщают детей к изготовлению народных игрушек, поделок и других предметов, где дети приобретают навыки работы с художественным материалом и привычку делать что-то своими руками.</w:t>
      </w:r>
    </w:p>
    <w:p w:rsidR="003D5D45" w:rsidRPr="003D5D45" w:rsidRDefault="003D5D45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D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работы дошкольного учреждения  показал, что необходимо систематическое конструктивное сотрудничество с семьей, направленное на сохранение непрерывности и преемственности духовно-нравственного воспитания в семье и детском саду.</w:t>
      </w:r>
    </w:p>
    <w:p w:rsidR="003D5D45" w:rsidRDefault="003D5D45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повышения эффективности работы по духовно-нравственному воспитанию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Pr="003D5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вступает в отношения социального партнерства с другими учреждениями и организациями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5D45" w:rsidRPr="003D5D45" w:rsidRDefault="003D5D45" w:rsidP="00104C4D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D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осуществления духовно-нравственного воспитания детей включает организацию предметно-развивающего пространства дошкольного учреждения.</w:t>
      </w:r>
      <w:r w:rsidRPr="003D5D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3D5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группах оформлены тематические уголки для детей, в оформлении использованы: символика города, края, страны, тематические альбомы с подборкой материала природоведческой литературы, достопримечательностей города, района, страны, подборка фольклорного материала, детская художественная литература по данной теме, элементы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исламской</w:t>
      </w:r>
      <w:r w:rsidRPr="003D5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культуры.</w:t>
      </w:r>
    </w:p>
    <w:p w:rsidR="00D1057D" w:rsidRDefault="00D1057D" w:rsidP="00104C4D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bookmarkStart w:id="13" w:name="_Toc484128471"/>
    </w:p>
    <w:p w:rsidR="008036A7" w:rsidRPr="00246CA8" w:rsidRDefault="008036A7" w:rsidP="008036A7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46CA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1.5. Оценка кадрового обеспечения</w:t>
      </w:r>
      <w:bookmarkEnd w:id="13"/>
    </w:p>
    <w:p w:rsidR="008036A7" w:rsidRPr="00246CA8" w:rsidRDefault="008036A7" w:rsidP="008036A7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8036A7" w:rsidRDefault="008036A7" w:rsidP="00246CA8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246C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 </w:t>
      </w:r>
      <w:r w:rsidR="00D10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детского сада не </w:t>
      </w:r>
      <w:r w:rsidRPr="008036A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аттестовались на первую квалификационную категорию.</w:t>
      </w:r>
    </w:p>
    <w:p w:rsidR="00671C33" w:rsidRDefault="00671C33" w:rsidP="00246CA8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Прошли аттестацию на соответствие занимаемой должности </w:t>
      </w:r>
      <w:r w:rsidR="006200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педагогических работник</w:t>
      </w:r>
      <w:r w:rsidR="00246CA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0836" w:rsidRDefault="00800836" w:rsidP="008036A7">
      <w:pPr>
        <w:widowControl w:val="0"/>
        <w:suppressAutoHyphens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A7" w:rsidRDefault="008036A7" w:rsidP="00800836">
      <w:pPr>
        <w:widowControl w:val="0"/>
        <w:suppressAutoHyphens/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008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Анализ кадрового состава детского сада:</w:t>
      </w:r>
    </w:p>
    <w:p w:rsidR="00F4445B" w:rsidRDefault="00F4445B" w:rsidP="00800836">
      <w:pPr>
        <w:widowControl w:val="0"/>
        <w:suppressAutoHyphens/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4445B" w:rsidRDefault="00F4445B" w:rsidP="00800836">
      <w:pPr>
        <w:widowControl w:val="0"/>
        <w:suppressAutoHyphens/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4445B" w:rsidRDefault="00F4445B" w:rsidP="00800836">
      <w:pPr>
        <w:widowControl w:val="0"/>
        <w:suppressAutoHyphens/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4445B" w:rsidRDefault="00F4445B" w:rsidP="00800836">
      <w:pPr>
        <w:widowControl w:val="0"/>
        <w:suppressAutoHyphens/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4445B" w:rsidRDefault="00F4445B" w:rsidP="00800836">
      <w:pPr>
        <w:widowControl w:val="0"/>
        <w:suppressAutoHyphens/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4445B" w:rsidRDefault="00F4445B" w:rsidP="00800836">
      <w:pPr>
        <w:widowControl w:val="0"/>
        <w:suppressAutoHyphens/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4445B" w:rsidRPr="00800836" w:rsidRDefault="00F4445B" w:rsidP="00800836">
      <w:pPr>
        <w:widowControl w:val="0"/>
        <w:suppressAutoHyphens/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00836" w:rsidRPr="008036A7" w:rsidRDefault="00800836" w:rsidP="00800836">
      <w:pPr>
        <w:widowControl w:val="0"/>
        <w:suppressAutoHyphens/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3"/>
        <w:gridCol w:w="536"/>
        <w:gridCol w:w="559"/>
        <w:gridCol w:w="735"/>
        <w:gridCol w:w="615"/>
        <w:gridCol w:w="608"/>
        <w:gridCol w:w="498"/>
        <w:gridCol w:w="536"/>
        <w:gridCol w:w="536"/>
        <w:gridCol w:w="534"/>
        <w:gridCol w:w="498"/>
        <w:gridCol w:w="20"/>
        <w:gridCol w:w="520"/>
        <w:gridCol w:w="679"/>
        <w:gridCol w:w="20"/>
        <w:gridCol w:w="529"/>
        <w:gridCol w:w="536"/>
        <w:gridCol w:w="626"/>
        <w:gridCol w:w="498"/>
        <w:gridCol w:w="34"/>
      </w:tblGrid>
      <w:tr w:rsidR="008036A7" w:rsidRPr="008036A7" w:rsidTr="00671C33">
        <w:trPr>
          <w:jc w:val="center"/>
        </w:trPr>
        <w:tc>
          <w:tcPr>
            <w:tcW w:w="1503" w:type="dxa"/>
            <w:vMerge w:val="restart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25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Отчетный год</w:t>
            </w:r>
          </w:p>
        </w:tc>
        <w:tc>
          <w:tcPr>
            <w:tcW w:w="536" w:type="dxa"/>
            <w:vMerge w:val="restart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 педагогов</w:t>
            </w:r>
          </w:p>
        </w:tc>
        <w:tc>
          <w:tcPr>
            <w:tcW w:w="559" w:type="dxa"/>
            <w:vMerge w:val="restart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Воспитатели</w:t>
            </w:r>
          </w:p>
        </w:tc>
        <w:tc>
          <w:tcPr>
            <w:tcW w:w="735" w:type="dxa"/>
            <w:vMerge w:val="restart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Педагоги дополнительного образования</w:t>
            </w:r>
          </w:p>
        </w:tc>
        <w:tc>
          <w:tcPr>
            <w:tcW w:w="615" w:type="dxa"/>
            <w:vMerge w:val="restart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Музыкальный руководитель</w:t>
            </w:r>
          </w:p>
        </w:tc>
        <w:tc>
          <w:tcPr>
            <w:tcW w:w="608" w:type="dxa"/>
            <w:vMerge w:val="restart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Инструктор по физическому воспитанию</w:t>
            </w:r>
          </w:p>
        </w:tc>
        <w:tc>
          <w:tcPr>
            <w:tcW w:w="498" w:type="dxa"/>
            <w:vMerge w:val="restart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Старший воспитатель</w:t>
            </w:r>
          </w:p>
        </w:tc>
        <w:tc>
          <w:tcPr>
            <w:tcW w:w="2124" w:type="dxa"/>
            <w:gridSpan w:val="5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Возрастной состав, лет</w:t>
            </w:r>
          </w:p>
        </w:tc>
        <w:tc>
          <w:tcPr>
            <w:tcW w:w="1219" w:type="dxa"/>
            <w:gridSpan w:val="3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Образова</w:t>
            </w:r>
          </w:p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тельный состав</w:t>
            </w:r>
          </w:p>
        </w:tc>
        <w:tc>
          <w:tcPr>
            <w:tcW w:w="2223" w:type="dxa"/>
            <w:gridSpan w:val="5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Педагогический</w:t>
            </w:r>
          </w:p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стаж, лет</w:t>
            </w:r>
          </w:p>
        </w:tc>
      </w:tr>
      <w:tr w:rsidR="008036A7" w:rsidRPr="008036A7" w:rsidTr="00671C33">
        <w:trPr>
          <w:gridAfter w:val="1"/>
          <w:wAfter w:w="34" w:type="dxa"/>
          <w:cantSplit/>
          <w:trHeight w:val="1879"/>
          <w:jc w:val="center"/>
        </w:trPr>
        <w:tc>
          <w:tcPr>
            <w:tcW w:w="1503" w:type="dxa"/>
            <w:vMerge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36" w:type="dxa"/>
            <w:vMerge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59" w:type="dxa"/>
            <w:vMerge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35" w:type="dxa"/>
            <w:vMerge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  <w:vMerge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8" w:type="dxa"/>
            <w:vMerge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98" w:type="dxa"/>
            <w:vMerge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36" w:type="dxa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30</w:t>
            </w:r>
          </w:p>
        </w:tc>
        <w:tc>
          <w:tcPr>
            <w:tcW w:w="536" w:type="dxa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30-40</w:t>
            </w:r>
          </w:p>
        </w:tc>
        <w:tc>
          <w:tcPr>
            <w:tcW w:w="534" w:type="dxa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40-50</w:t>
            </w:r>
          </w:p>
        </w:tc>
        <w:tc>
          <w:tcPr>
            <w:tcW w:w="498" w:type="dxa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Свыше 50</w:t>
            </w:r>
          </w:p>
        </w:tc>
        <w:tc>
          <w:tcPr>
            <w:tcW w:w="540" w:type="dxa"/>
            <w:gridSpan w:val="2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высшее</w:t>
            </w:r>
          </w:p>
        </w:tc>
        <w:tc>
          <w:tcPr>
            <w:tcW w:w="679" w:type="dxa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Среднее специальное</w:t>
            </w:r>
          </w:p>
        </w:tc>
        <w:tc>
          <w:tcPr>
            <w:tcW w:w="549" w:type="dxa"/>
            <w:gridSpan w:val="2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5</w:t>
            </w:r>
          </w:p>
        </w:tc>
        <w:tc>
          <w:tcPr>
            <w:tcW w:w="536" w:type="dxa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5-10</w:t>
            </w:r>
          </w:p>
        </w:tc>
        <w:tc>
          <w:tcPr>
            <w:tcW w:w="626" w:type="dxa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10-20</w:t>
            </w:r>
          </w:p>
        </w:tc>
        <w:tc>
          <w:tcPr>
            <w:tcW w:w="498" w:type="dxa"/>
            <w:textDirection w:val="btLr"/>
          </w:tcPr>
          <w:p w:rsidR="008036A7" w:rsidRPr="008036A7" w:rsidRDefault="008036A7" w:rsidP="008036A7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3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Свыше 20</w:t>
            </w:r>
          </w:p>
        </w:tc>
      </w:tr>
      <w:tr w:rsidR="00246CA8" w:rsidRPr="008036A7" w:rsidTr="00671C33">
        <w:trPr>
          <w:gridAfter w:val="1"/>
          <w:wAfter w:w="34" w:type="dxa"/>
          <w:jc w:val="center"/>
        </w:trPr>
        <w:tc>
          <w:tcPr>
            <w:tcW w:w="1503" w:type="dxa"/>
          </w:tcPr>
          <w:p w:rsidR="00246CA8" w:rsidRPr="00333FB7" w:rsidRDefault="00246CA8" w:rsidP="003D5D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3FB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</w:t>
            </w:r>
            <w:r w:rsidR="00333FB7" w:rsidRPr="00333FB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536" w:type="dxa"/>
            <w:vAlign w:val="center"/>
          </w:tcPr>
          <w:p w:rsidR="00246CA8" w:rsidRPr="00333FB7" w:rsidRDefault="00C037FE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559" w:type="dxa"/>
            <w:vAlign w:val="center"/>
          </w:tcPr>
          <w:p w:rsidR="00246CA8" w:rsidRPr="00333FB7" w:rsidRDefault="00C037FE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735" w:type="dxa"/>
            <w:vAlign w:val="center"/>
          </w:tcPr>
          <w:p w:rsidR="00246CA8" w:rsidRPr="00333FB7" w:rsidRDefault="00C037FE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615" w:type="dxa"/>
            <w:vAlign w:val="center"/>
          </w:tcPr>
          <w:p w:rsidR="00246CA8" w:rsidRPr="00333FB7" w:rsidRDefault="00F4445B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608" w:type="dxa"/>
            <w:vAlign w:val="center"/>
          </w:tcPr>
          <w:p w:rsidR="00246CA8" w:rsidRPr="00333FB7" w:rsidRDefault="00C037FE" w:rsidP="00C037F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498" w:type="dxa"/>
            <w:vAlign w:val="center"/>
          </w:tcPr>
          <w:p w:rsidR="00246CA8" w:rsidRPr="00333FB7" w:rsidRDefault="00F4445B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vAlign w:val="center"/>
          </w:tcPr>
          <w:p w:rsidR="00246CA8" w:rsidRPr="00333FB7" w:rsidRDefault="00C037FE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536" w:type="dxa"/>
            <w:vAlign w:val="center"/>
          </w:tcPr>
          <w:p w:rsidR="00246CA8" w:rsidRPr="00333FB7" w:rsidRDefault="00C037FE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534" w:type="dxa"/>
            <w:vAlign w:val="center"/>
          </w:tcPr>
          <w:p w:rsidR="00246CA8" w:rsidRPr="00333FB7" w:rsidRDefault="00C037FE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498" w:type="dxa"/>
            <w:vAlign w:val="center"/>
          </w:tcPr>
          <w:p w:rsidR="00246CA8" w:rsidRPr="00333FB7" w:rsidRDefault="00246CA8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46CA8" w:rsidRPr="00333FB7" w:rsidRDefault="00C037FE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679" w:type="dxa"/>
            <w:vAlign w:val="center"/>
          </w:tcPr>
          <w:p w:rsidR="00246CA8" w:rsidRPr="00333FB7" w:rsidRDefault="00C037FE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549" w:type="dxa"/>
            <w:gridSpan w:val="2"/>
            <w:vAlign w:val="center"/>
          </w:tcPr>
          <w:p w:rsidR="00246CA8" w:rsidRPr="00333FB7" w:rsidRDefault="00C037FE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536" w:type="dxa"/>
            <w:vAlign w:val="center"/>
          </w:tcPr>
          <w:p w:rsidR="00246CA8" w:rsidRPr="00333FB7" w:rsidRDefault="00C037FE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626" w:type="dxa"/>
            <w:vAlign w:val="center"/>
          </w:tcPr>
          <w:p w:rsidR="00246CA8" w:rsidRPr="00333FB7" w:rsidRDefault="00F4445B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498" w:type="dxa"/>
            <w:vAlign w:val="center"/>
          </w:tcPr>
          <w:p w:rsidR="00246CA8" w:rsidRPr="00333FB7" w:rsidRDefault="00C037FE" w:rsidP="00246C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</w:tbl>
    <w:p w:rsidR="008036A7" w:rsidRPr="0043561E" w:rsidRDefault="008036A7" w:rsidP="0043561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19" w:rsidRPr="00056B19" w:rsidRDefault="00246CA8" w:rsidP="00851411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56B19"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едагогический коллектив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«Детский сад 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Ашура</w:t>
      </w:r>
      <w:r w:rsidR="009915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03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9B0F9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Алхан</w:t>
      </w:r>
      <w:r w:rsidR="006E06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56B19"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образовательную деятельность в соответствии с Конституцией РФ, Законом РФ "Об образовании в Российской Федерации", и основной образовательной программой ДОУ.</w:t>
      </w:r>
    </w:p>
    <w:p w:rsidR="00056B19" w:rsidRPr="00056B19" w:rsidRDefault="00056B19" w:rsidP="00851411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учебного года  в ДОУ шла планомерная работа по реализации нового Закона РФ «Об образовании в Российской Федерации», Федерального государственного образовательного стандарта, профессионального стандарта «Педагог» в полном объеме. Так, в ДОУ был разработан план мероприятий по обеспечению введения и реализации ФГОСа ДО в воспитательно-образовательный процесс в ДОУ. </w:t>
      </w:r>
    </w:p>
    <w:p w:rsidR="00056B19" w:rsidRPr="00056B19" w:rsidRDefault="00056B19" w:rsidP="00851411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в течение года продолжала вестись активная работа по реализации учебно-методического комплекта по обучению дошкольников двум государственным языкам. </w:t>
      </w:r>
    </w:p>
    <w:p w:rsidR="00246CA8" w:rsidRDefault="00246CA8" w:rsidP="00851411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ahoma"/>
          <w:sz w:val="28"/>
          <w:szCs w:val="28"/>
        </w:rPr>
      </w:pPr>
    </w:p>
    <w:p w:rsidR="00056B19" w:rsidRPr="00246CA8" w:rsidRDefault="00056B19" w:rsidP="00056B19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bookmarkStart w:id="14" w:name="_Toc484128472"/>
      <w:r w:rsidRPr="00246CA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1.6. Оценка развивающей предметно-пространственной среды</w:t>
      </w:r>
      <w:bookmarkEnd w:id="14"/>
    </w:p>
    <w:p w:rsidR="00056B19" w:rsidRPr="00056B19" w:rsidRDefault="00056B19" w:rsidP="00056B19">
      <w:pPr>
        <w:widowControl w:val="0"/>
        <w:spacing w:after="200" w:line="276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плана </w:t>
      </w:r>
      <w:r w:rsidRPr="00056B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действий (дорожной карты) по обеспечению введения и реализации </w:t>
      </w: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государственного образовательного стандарта дошкольного образования в ДОУ 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декабре</w:t>
      </w: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6200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педагогами ДОУ было проведено обследование развивающей предметно-пространственной среды ДОУ. 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обследование было выявлено следующее.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1.Развивающая предметно-пространственная среда обеспечивает максимальную реализацию образовательного потенциала пространства групп, а также игровых участков, материалов, оборудования и инвентаря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развития.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2.Развивающая предметно-пространственная среда групп обеспечивает возможность общения и совместной деятельности детей и взрослых, двигательной активности детей, а также возможности для уединения.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3.Развивающая предметно-пространственная среда групп в целом ориентирована на реализацию принципов ФГОС: 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Насыщенность среды - соответствует возрастным возможностям детей и содержанию ОП ДОУ. Образовательное пространство оснащено средствами обучения и воспитания (в том числе техническими), соответствующими материалами, в том числе расходным игровым, физкультурным инвентарем. Организация образовательного пространства и разнообразие материалов, оборудования и инвентаря групп и участков обеспечивают: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игровую, познавательную, исследовательскую и творческую активность воспитанников, экспериментирование с доступными детям материалами (в том числе с песком и водой);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двигательную активность, в том числе развитие крупной и мелкой моторики, участие в подвижных играх и соревнованиях;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 эмоциональное благополучие детей во взаимодействии с предметно-пространственным окружением;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возможность самовыражения детей.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2) Трансформируемость пространства – предусмотрена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детей.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Поли</w:t>
      </w:r>
      <w:r w:rsidR="00C03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функциональность материалов – выражается в возможности разнообразного использования различных составляющих предметной среды (детской мебели, матов, мягких модулей, ширм и т.д.). В группе имеются полифункциональные предметы, пригодные для использования в разных видах детской активности.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Вариативность среды – в группах имеются различные зоны (для игры, конструирования, уединения и пр.), а также разнообразные материалы, игры, игрушки и оборудование, обеспечивающие свободный выбор детей. Отмечается периодическая сменяемость игрового материала, появление новых предметов, стимулирующих игровую, двигательную, познавательную и исследовательскую активность детей.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Доступность среды групп выражается в: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доступности для воспитанников всех помещений, где осуществляется образовательная деятельность;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свободном доступе детей к играм, игрушкам, материалам, пособиям, обеспечивающим все основные виды детской активности;</w:t>
      </w:r>
    </w:p>
    <w:p w:rsidR="00056B19" w:rsidRPr="00056B19" w:rsidRDefault="00056B19" w:rsidP="0085141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исправности и сохранности материалов и оборудования.</w:t>
      </w:r>
    </w:p>
    <w:p w:rsidR="00D1057D" w:rsidRPr="00C037FE" w:rsidRDefault="00056B19" w:rsidP="00C037FE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6) Безопасность предметно-пространственной среды – проявляется в соответствии всех ее элементов требованиям по обеспечению надежности и безопасности их использования.</w:t>
      </w:r>
    </w:p>
    <w:p w:rsidR="00D1057D" w:rsidRDefault="00D1057D" w:rsidP="00333FB7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057D" w:rsidRDefault="00D1057D" w:rsidP="00333FB7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057D" w:rsidRDefault="00D1057D" w:rsidP="00333FB7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3FB7" w:rsidRDefault="00056B19" w:rsidP="00333FB7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</w:t>
      </w:r>
    </w:p>
    <w:p w:rsidR="00056B19" w:rsidRPr="00056B19" w:rsidRDefault="00056B19" w:rsidP="00056B19">
      <w:pPr>
        <w:widowControl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САМООБСЛЕДОВАНИЯ РАЗВИВАЮЩЕЙ ПРЕДМЕТНО-ПРОСТРАНСТВЕННОЙ СРЕДЫ В СООТВЕТСТВИИ С ФГОС</w:t>
      </w:r>
    </w:p>
    <w:tbl>
      <w:tblPr>
        <w:tblW w:w="7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9"/>
        <w:gridCol w:w="709"/>
        <w:gridCol w:w="851"/>
      </w:tblGrid>
      <w:tr w:rsidR="005E5654" w:rsidRPr="00056B19" w:rsidTr="005E5654">
        <w:trPr>
          <w:gridAfter w:val="2"/>
          <w:wAfter w:w="1560" w:type="dxa"/>
          <w:trHeight w:val="276"/>
          <w:jc w:val="center"/>
        </w:trPr>
        <w:tc>
          <w:tcPr>
            <w:tcW w:w="5879" w:type="dxa"/>
            <w:vMerge w:val="restart"/>
          </w:tcPr>
          <w:p w:rsidR="005E5654" w:rsidRPr="00056B19" w:rsidRDefault="005E5654" w:rsidP="0005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Группа </w:t>
            </w:r>
          </w:p>
        </w:tc>
      </w:tr>
      <w:tr w:rsidR="005E5654" w:rsidRPr="00056B19" w:rsidTr="005E5654">
        <w:trPr>
          <w:cantSplit/>
          <w:trHeight w:val="2675"/>
          <w:jc w:val="center"/>
        </w:trPr>
        <w:tc>
          <w:tcPr>
            <w:tcW w:w="5879" w:type="dxa"/>
            <w:vMerge/>
          </w:tcPr>
          <w:p w:rsidR="005E5654" w:rsidRPr="00056B19" w:rsidRDefault="005E5654" w:rsidP="00516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5E5654" w:rsidRPr="00056B19" w:rsidRDefault="007A3748" w:rsidP="00620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Разновозрастная группа «Ласточки</w:t>
            </w:r>
            <w:r w:rsidR="005E56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851" w:type="dxa"/>
            <w:textDirection w:val="btLr"/>
          </w:tcPr>
          <w:p w:rsidR="005E5654" w:rsidRPr="00056B19" w:rsidRDefault="007A3748" w:rsidP="00516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Разновозрастная группа «Мишутки</w:t>
            </w:r>
            <w:r w:rsidR="005E56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ind w:right="-47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соответствие общеобразовательной программе ДОО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E5654" w:rsidRPr="00056B19" w:rsidRDefault="005E5654" w:rsidP="007C0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ind w:right="-47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соответствие материально-техническим и медико-социальным условиям пребывания детей в ДОО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соответствие возрастным возможностям детей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трансформируемость в зависимости от образовательной ситуации, интересов и возможностей детей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возможность использования различных игрушек, оборудования и прочих материалов в разных видах детской активности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вариативное использование различных пространств (помещений) и материалов (игрушек, оборудования и пр.) для стимулирования развития детей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наличие свободного доступа детей непосредственно в организованном пространстве к игрушкам, материалам, пособиям и техническим средствам среды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соответствие всех компонентов РППС требованиям безопасности и надежности при использовании согласно действующим СанПиН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полифункциональность. Это качество должно давать возможность ребенку гибко использовать элементы РППС в соответствии со своим замыслом, сюжетом игры, в разных функциях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применение элементов РППС в совместной деятельности. Наличие этого качества говорит о том, что все игровые средства могут быть использованы в коллективных играх (в том числе и с участием взрослого), а также при инициировании совместных действий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дидактическая ценность. Это качество указывает на то, что игровые средства РППС могут использоваться как средство обучения ребенка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эстетическая ценность. Наличие такого качества подтверждает, что игровые средства РППС могут являться средством художественно-эстетического развития ребенка, приобщения его к миру искусств. 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5654" w:rsidRPr="00056B19" w:rsidTr="005E5654">
        <w:trPr>
          <w:jc w:val="center"/>
        </w:trPr>
        <w:tc>
          <w:tcPr>
            <w:tcW w:w="5879" w:type="dxa"/>
          </w:tcPr>
          <w:p w:rsidR="005E5654" w:rsidRPr="00056B19" w:rsidRDefault="005E5654" w:rsidP="007C0447">
            <w:pPr>
              <w:widowControl w:val="0"/>
              <w:suppressAutoHyphens/>
              <w:spacing w:after="0" w:line="240" w:lineRule="auto"/>
              <w:ind w:right="-4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709" w:type="dxa"/>
          </w:tcPr>
          <w:p w:rsidR="005E5654" w:rsidRPr="00056B19" w:rsidRDefault="005E5654" w:rsidP="007C0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851" w:type="dxa"/>
          </w:tcPr>
          <w:p w:rsidR="005E5654" w:rsidRPr="00056B19" w:rsidRDefault="005E5654" w:rsidP="007C04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56B1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23</w:t>
            </w:r>
          </w:p>
        </w:tc>
      </w:tr>
    </w:tbl>
    <w:p w:rsidR="00056B19" w:rsidRPr="00056B19" w:rsidRDefault="00056B19" w:rsidP="00056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развивающая предметно-пространственная среда ДОУ соответствует требованиям ФГОС ДО на 95,8%.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соответствия требовании к развивающей предметно-пространственной среде в соответствии с ФГОС ДО – высокий (23 баллов из 24).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37"/>
      </w:tblGrid>
      <w:tr w:rsidR="00056B19" w:rsidRPr="00056B19" w:rsidTr="00246CA8">
        <w:tc>
          <w:tcPr>
            <w:tcW w:w="3828" w:type="dxa"/>
          </w:tcPr>
          <w:p w:rsidR="00056B19" w:rsidRPr="00056B19" w:rsidRDefault="00056B19" w:rsidP="00056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Показатели</w:t>
            </w:r>
          </w:p>
        </w:tc>
        <w:tc>
          <w:tcPr>
            <w:tcW w:w="6237" w:type="dxa"/>
          </w:tcPr>
          <w:p w:rsidR="00056B19" w:rsidRPr="00056B19" w:rsidRDefault="00056B19" w:rsidP="00056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Содержание работы в ДОУ</w:t>
            </w:r>
          </w:p>
        </w:tc>
      </w:tr>
      <w:tr w:rsidR="00056B19" w:rsidRPr="00056B19" w:rsidTr="00246CA8">
        <w:tc>
          <w:tcPr>
            <w:tcW w:w="3828" w:type="dxa"/>
          </w:tcPr>
          <w:p w:rsidR="00056B19" w:rsidRPr="00056B19" w:rsidRDefault="00056B19" w:rsidP="00056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Обеспечение соответствия материально-технической базы.</w:t>
            </w:r>
          </w:p>
        </w:tc>
        <w:tc>
          <w:tcPr>
            <w:tcW w:w="6237" w:type="dxa"/>
          </w:tcPr>
          <w:p w:rsidR="00056B19" w:rsidRPr="00056B19" w:rsidRDefault="00056B19" w:rsidP="00056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Заявленные образовательные программы оснащены информационными и материально техническими ресурсами и методическими пособиями в соответствии с требованиями реализуемых программ: методическая литература, периодические издания по вопросам дошкольного воспитания и образования ,психологического и медицинского сопровождения образовательного процесса.</w:t>
            </w:r>
          </w:p>
        </w:tc>
      </w:tr>
      <w:tr w:rsidR="00056B19" w:rsidRPr="00056B19" w:rsidTr="00246CA8">
        <w:tc>
          <w:tcPr>
            <w:tcW w:w="3828" w:type="dxa"/>
          </w:tcPr>
          <w:p w:rsidR="00056B19" w:rsidRPr="00056B19" w:rsidRDefault="00056B19" w:rsidP="00056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Реализация ОП действующим СанПиН</w:t>
            </w:r>
          </w:p>
        </w:tc>
        <w:tc>
          <w:tcPr>
            <w:tcW w:w="6237" w:type="dxa"/>
          </w:tcPr>
          <w:p w:rsidR="00056B19" w:rsidRPr="00056B19" w:rsidRDefault="00056B19" w:rsidP="00056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Оборудование учебных помещений и игровых комнат соответствует действующим  СанПиН.</w:t>
            </w:r>
          </w:p>
          <w:p w:rsidR="00056B19" w:rsidRPr="00056B19" w:rsidRDefault="00056B19" w:rsidP="00942B6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Учебные и игровые помещения: для всех возрастных групп имеются игровые и спальные помещения ,музыкальный, физкультурные залы, медицинский кабинет, методический кабинет пригодны для реализации ООП дошкольного образования.</w:t>
            </w:r>
            <w:r w:rsidR="00C037FE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 </w:t>
            </w: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Общеесанитарно гигиеническое состояние водоснабжения, канализации, отопления ,вентиляции соответствует СанПиН </w:t>
            </w:r>
          </w:p>
        </w:tc>
      </w:tr>
      <w:tr w:rsidR="00056B19" w:rsidRPr="00056B19" w:rsidTr="00246CA8">
        <w:tc>
          <w:tcPr>
            <w:tcW w:w="3828" w:type="dxa"/>
          </w:tcPr>
          <w:p w:rsidR="00056B19" w:rsidRPr="00056B19" w:rsidRDefault="00056B19" w:rsidP="00056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Реализация ОП противопожарным нормам. </w:t>
            </w:r>
          </w:p>
        </w:tc>
        <w:tc>
          <w:tcPr>
            <w:tcW w:w="6237" w:type="dxa"/>
          </w:tcPr>
          <w:p w:rsidR="00056B19" w:rsidRPr="00056B19" w:rsidRDefault="00056B19" w:rsidP="00056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Обеспечение и  охрана жизни и здоровья  воспитанников (пожарная безопасность, безопасность в быту)</w:t>
            </w:r>
            <w:r w:rsidR="0062004E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. </w:t>
            </w: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В ДОУ установлена пожарная сигнализация, речевое оповещение на случаи пожара ,изготовлены планы эвакуации в соответствии с современными требованиями. Регулярно проводятся тренировочные занятия по эвакуации детей и сотрудников с определением действий сотрудников при обнаружении пожара.</w:t>
            </w:r>
          </w:p>
          <w:p w:rsidR="00056B19" w:rsidRPr="00056B19" w:rsidRDefault="00056B19" w:rsidP="00056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В полном объёме выполняются обязательные требования  по пожарной безопасности установленные техническими регламентами и нормативными документами по пожарной безопасности. В </w:t>
            </w:r>
            <w:r w:rsidR="00464E27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МБДОУ</w:t>
            </w: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 имеются и поддерживаются  в состоянии постоянной готовности первичные средства пожаротушения ( порошковые огнетушители с паспортами).</w:t>
            </w:r>
          </w:p>
          <w:p w:rsidR="00056B19" w:rsidRPr="00056B19" w:rsidRDefault="00056B19" w:rsidP="00056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Соблюдаются требования пожарной безопасности к содержанию территории, помещений ДОУ, эвакуационных выходов). </w:t>
            </w:r>
          </w:p>
        </w:tc>
      </w:tr>
      <w:tr w:rsidR="00056B19" w:rsidRPr="00056B19" w:rsidTr="00246CA8">
        <w:tc>
          <w:tcPr>
            <w:tcW w:w="3828" w:type="dxa"/>
          </w:tcPr>
          <w:p w:rsidR="00056B19" w:rsidRPr="00056B19" w:rsidRDefault="00056B19" w:rsidP="00056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Реализация нормам охраны труда работников ДОУ.</w:t>
            </w:r>
          </w:p>
          <w:p w:rsidR="00056B19" w:rsidRPr="00056B19" w:rsidRDefault="00056B19" w:rsidP="00056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6237" w:type="dxa"/>
          </w:tcPr>
          <w:p w:rsidR="00056B19" w:rsidRPr="00056B19" w:rsidRDefault="00056B19" w:rsidP="00620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В </w:t>
            </w:r>
            <w:r w:rsidR="00464E27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МБДОУ</w:t>
            </w: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 деятельность по охране труда ведётся в соответствии с Уставом ДОУ ,правилами внутреннего трудового распорядка, должностными инструкциями, инструкциями по охране труда, обеспечение охраны труда сотрудников ДОУ. Инструктажи проводятся 1 раз в квартал ,фиксируются в журнале инструктажей на рабочем месте.</w:t>
            </w:r>
          </w:p>
        </w:tc>
      </w:tr>
      <w:tr w:rsidR="00056B19" w:rsidRPr="00056B19" w:rsidTr="00246CA8">
        <w:tc>
          <w:tcPr>
            <w:tcW w:w="3828" w:type="dxa"/>
          </w:tcPr>
          <w:p w:rsidR="00056B19" w:rsidRPr="00056B19" w:rsidRDefault="00056B19" w:rsidP="00056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Антитеррористическая защита. </w:t>
            </w:r>
          </w:p>
        </w:tc>
        <w:tc>
          <w:tcPr>
            <w:tcW w:w="6237" w:type="dxa"/>
          </w:tcPr>
          <w:p w:rsidR="00056B19" w:rsidRPr="00056B19" w:rsidRDefault="00056B19" w:rsidP="00056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В </w:t>
            </w:r>
            <w:r w:rsidR="00464E27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МБДОУ</w:t>
            </w: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 разработан и утверждён паспорт «Паспорт антитеррористической безопасности».</w:t>
            </w:r>
          </w:p>
          <w:p w:rsidR="00056B19" w:rsidRPr="00056B19" w:rsidRDefault="00056B19" w:rsidP="00056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В целях обеспечения антитеррористической безопасности в ДОУ установлена «тревожная кнопка».</w:t>
            </w:r>
          </w:p>
        </w:tc>
      </w:tr>
      <w:tr w:rsidR="00056B19" w:rsidRPr="00056B19" w:rsidTr="00246CA8">
        <w:tc>
          <w:tcPr>
            <w:tcW w:w="3828" w:type="dxa"/>
          </w:tcPr>
          <w:p w:rsidR="00056B19" w:rsidRPr="00056B19" w:rsidRDefault="00056B19" w:rsidP="00056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>Профилактика дорожно – транспортного травматизма, предупреждение чрезвычайных ситуаций).</w:t>
            </w:r>
          </w:p>
        </w:tc>
        <w:tc>
          <w:tcPr>
            <w:tcW w:w="6237" w:type="dxa"/>
          </w:tcPr>
          <w:p w:rsidR="00056B19" w:rsidRPr="00056B19" w:rsidRDefault="00056B19" w:rsidP="00620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</w:pPr>
            <w:r w:rsidRPr="00056B19">
              <w:rPr>
                <w:rFonts w:ascii="Times New Roman" w:eastAsia="Calibri" w:hAnsi="Times New Roman" w:cs="Times New Roman"/>
                <w:bCs/>
                <w:sz w:val="28"/>
                <w:szCs w:val="26"/>
                <w:lang w:eastAsia="ru-RU"/>
              </w:rPr>
              <w:t xml:space="preserve">Вся работа планируется, составляются планы мероприятий, издаются приказы по предупреждению чрезвычайных ситуаций. </w:t>
            </w:r>
          </w:p>
        </w:tc>
      </w:tr>
    </w:tbl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процесс реализуется посредством организации взаимодействия с детьми в ходе: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</w:t>
      </w: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режимных моментов, самостоятельной деятельности детей.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каждой возрастной группе продолжается создание РППС в соответствие с ФГОС ДО. Созданы условия для реализации игровой, изобразительной и театральной деятельности. РППС в каждой группе отвечает художественно эстетическим требованиям. Выделяются три зоны: рабочая зона, спокойная зона и зона двигательной активности. В каждой возрастной группе имеется участок для проведения прогулок, на которых расположены: беседки, скамейки, столы для творческой деятельности, песочницы, цветники. Методический кабинет детского сада обеспечен в достаточном количестве методической литературой соответственно программе. 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Перспективы и планы развития: 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1.Совершенствовать работу по обеспечению полноценного всестороннего развития воспитанников.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Продолжать укрепление материально-технической базы: 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-обеспечить доступность педагогов к работе на компьютере;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-обеспечение ДОУ развивающими игрушками, пособиями;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-обеспечить периодичность сменяемости детской мебели, игрового материала, стимулирующего двигательную, познавательную и исследовательскую активность ребенка;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>-своевременно обновлять и приобретать недостающее технологическое оборудование.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3.С целью обеспечения открытости образовательной деятельности в ДОУ продолжать усовершенствование размещения материалов на сайте ДОУ.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4.Обеспечение условий безопасного и комфортного пребывания детей в дошкольном учреждении.</w:t>
      </w:r>
    </w:p>
    <w:p w:rsidR="00056B19" w:rsidRPr="00056B19" w:rsidRDefault="00056B19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5.Использовать новые формы работы с родителями.</w:t>
      </w:r>
    </w:p>
    <w:p w:rsidR="00056B19" w:rsidRPr="00056B19" w:rsidRDefault="00056B19" w:rsidP="00056B19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516FB4" w:rsidRPr="00246CA8" w:rsidRDefault="00516FB4" w:rsidP="00516FB4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46CA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1.7. Оценка учебно-методического обеспечения </w:t>
      </w:r>
    </w:p>
    <w:p w:rsidR="00516FB4" w:rsidRDefault="00516FB4" w:rsidP="00516FB4">
      <w:pPr>
        <w:widowControl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FB4" w:rsidRPr="00516FB4" w:rsidRDefault="00516FB4" w:rsidP="00851411">
      <w:pPr>
        <w:widowControl w:val="0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Педагогический коллектив ДОУ работает по ОП ДОУ, разработанной на основе 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ФОП ДО</w:t>
      </w: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Так, педагоги использовали в своей работе методическое сопровождение программы.</w:t>
      </w:r>
    </w:p>
    <w:p w:rsidR="00516FB4" w:rsidRPr="00516FB4" w:rsidRDefault="00516FB4" w:rsidP="00851411">
      <w:pPr>
        <w:widowControl w:val="0"/>
        <w:spacing w:after="0" w:line="276" w:lineRule="auto"/>
        <w:ind w:firstLine="540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 в детском саду педагогами применяются  дополнительные программы и технологии, обеспечивающие максимальное развитие психологических возможностей и личностного потенциала воспитанников:</w:t>
      </w:r>
    </w:p>
    <w:p w:rsidR="00516FB4" w:rsidRPr="00516FB4" w:rsidRDefault="00516FB4" w:rsidP="00851411">
      <w:pPr>
        <w:widowControl w:val="0"/>
        <w:spacing w:after="20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iCs/>
          <w:spacing w:val="20"/>
          <w:sz w:val="28"/>
          <w:szCs w:val="28"/>
          <w:lang w:eastAsia="ru-RU"/>
        </w:rPr>
        <w:t>- Парциальные программы</w:t>
      </w:r>
    </w:p>
    <w:p w:rsidR="00516FB4" w:rsidRPr="00246CA8" w:rsidRDefault="00516FB4" w:rsidP="00516FB4">
      <w:pPr>
        <w:widowControl w:val="0"/>
        <w:spacing w:after="200" w:line="276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46C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Реализация части, формируемой участниками образовательных отношений  происходит посредством: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Региональной программы дошкольного образования «Мой край родной» З.В.Масаевой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 учебно-методической и художественной литературой составляет  35 % в силу недостатка методического материала по части, формируемой  участниками образовательных отношений.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части, формируемой участниками образовательных отношений  сейчас очень актуальна в ДОУ.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мы продолжаем себя в детях. И хотим, чтобы они были лучше, совершеннее нас. Буквально с первых проблесков сознания воспитывать в ребенке любовь к родной земле, на которой он родился и живет.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личности ребенка происходит с ранних лет: развиваются первые представления об окружающем мире, и, прежде всего через ознакомление с традициями «своей», родной, культурной среды – местными историко-культурными, национальными, географическими, природными особенностями региона. Известно, что именно дошкольный возраст – это важнейший период становления личности, когда закладываются предпосылки гражданских качеств, когда формируются интерес к культуре, национальным обычаям, традициям чеченского народа. Очень важно привить детям чувство любви и привязанности к природным и культурным ценностям родного края, воспитывать гордость за достижения земляков в области культуры.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 дошкольном учреждении была принята к реализации программа «Мой край родной» под редакцией З.В.Масаевой, поэтому этнокультурное образование детей дошкольного возраста выступает в нашем детском саду как система воспитания и обучения, воспитательная работа с детьми ведётся в соответствии с примерным комплексно-тематическим планированием.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Воспитатели детского сада в процессе воспитания стараются включать в среду ребенка максимальное количество этноспецифических предметов, игровых средств, имеющих разное назначение. Для этого в группах  созданы уголки краеведческого мини-музея, где дети  расширяют представления об истории Чеченской Республики  и чеченского  народа, который издавна проживает на этой территории, дают детям общее представление об образе жизни чеченского народа. 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 воспитания патриотизма и гражданственности, приобретая все большее общественное значение, становятся задачей государственной важности.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вариативной части является важнейшей составляющей современного образования, использование которого направлено на достижение следующих целей и задач: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-Формировать представление о Родине на основе ознакомления с ближайшим окружением (дом, двор, улицы города, маршрут от дома до детского сада, детский сад и его территория).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добрые чувства, интерес к месту, где живёт ребёнок; подчеркивать значение окружающих предметов, быта (одежда, игрушки и т. д.), обращать внимание на природное окружение.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-Знакомить с чеченским народным фольклором, чеченскими сказками и иллюстрациями к ним. Рассматривать народные костюмы, старинные игрушки.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данных задач выполнялись в процессе экскурсий (по детсаду, по участку), рассматривания картин (о природе сезонного содержания) и иллюстраций; слушания народной музыки (короткие песенки, колыбельные), чтения и рассказывания чеченских  народных сказок, потешек в процессе организованной образовательной деятельности (рисование, лепка); развлечениях.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прошедший период дети познакомились с народным мини музеем детского сада, все хорошо знают свою группу, детский сад, ориентируются в них, знают свой участок, знают и называют (по именам) некоторых сотрудников детского сада.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значение имеет поддержка со стороны родителей. Необходимо, чтобы процесс воспитания любви к малой родине был двусторонним, поэтому в группе проводится работа с родителями. Организуются и проводятся родительские консультации, оформляются папки-передвижки «Прививаем любовь к родному краю», «Достопримечательности родного города», «Природные заповедники Чечни».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Проводились беседы с детьми: «Символы Чеченской Республики», «Достопримечательности родного города Грозный», «Почему нужно знать свой домашний адрес?», «Чеченские национальные блюда», «Откуда на стол мед пришел?».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Рисовали на тему «Дома в нашем городе», «Дом моей мечты», «Разукрашиваем платье Марьям». Провели аппликацию «Соткем чеченский ковер», «Составь чеченский узор».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Играли со строительными материалами «Новый дом на нашей улице».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Прослушивали песни о доме, о родном крае.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Читали и пересказывали чеченские народные сказки. Родители изготовили игровой кубик «Угадай чеченскую  сказку» по сказкам «Медведь и пчелы», «Лиса-сирота», «Лиса и петух», «Медведь и лиса».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Провели дидактические игры: «Придумай продолжение сказки», «Узнай сказку по картинке, по отрывку».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части, формируемой участниками образовательных отношений  позволяет достичь определенных целей в познании и понимании детьми общечеловеческих ценностей. Очень важно привить детям чувство любви и привязанности к природным и культурным ценностям родного края, так как именно на этой основе воспитывается патриотизм. 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преимуществом части, формируемой участниками образовательных отношений  является, прежде всего то, что созданная единая система: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-дает более  эффективные результаты по развитию у детей эмоциональной отзывчивости к этнокультурному наследию;</w:t>
      </w:r>
    </w:p>
    <w:p w:rsidR="00516FB4" w:rsidRP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-позволяет осуществить поиск нестандартных форм деятельности;</w:t>
      </w:r>
    </w:p>
    <w:p w:rsidR="00516FB4" w:rsidRDefault="00516FB4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-дает возможность гармонично ввести требования ФГОС ДО в систему этнокультурного образования, объединить новые технологии с традиционными.</w:t>
      </w:r>
    </w:p>
    <w:p w:rsidR="00246CA8" w:rsidRPr="0062004E" w:rsidRDefault="00246CA8" w:rsidP="00851411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42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Pr="00942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20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105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42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реализуется ведение календарного планирования в электронном формате. С учетом обучения и распространения родного чеченского языка, </w:t>
      </w:r>
      <w:r w:rsidR="00E65504" w:rsidRPr="00942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календарное планирование </w:t>
      </w:r>
      <w:r w:rsidRPr="00942B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введен материал</w:t>
      </w:r>
      <w:r w:rsidR="00E65504" w:rsidRPr="00942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режимных моментов (утренний прием и вторая вечерняя прогулка) на родном (чеченском языке). В 202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5504" w:rsidRPr="00942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942B6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увеличен</w:t>
      </w:r>
      <w:r w:rsidR="00E65504" w:rsidRPr="00942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материала режимных моментов в планировании воспитателей на родном (чеченском языке).</w:t>
      </w:r>
    </w:p>
    <w:p w:rsidR="00516FB4" w:rsidRDefault="00516FB4" w:rsidP="00851411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5" w:name="_Toc484128474"/>
    </w:p>
    <w:p w:rsidR="00516FB4" w:rsidRPr="00246CA8" w:rsidRDefault="00516FB4" w:rsidP="00516FB4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46CA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1.8. Оценка качества материально-технической базы</w:t>
      </w:r>
      <w:bookmarkEnd w:id="15"/>
    </w:p>
    <w:p w:rsidR="00516FB4" w:rsidRPr="00516FB4" w:rsidRDefault="00516FB4" w:rsidP="00516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FB4" w:rsidRPr="00516FB4" w:rsidRDefault="00516FB4" w:rsidP="00516FB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Мебель соответствует требованием СанПиНа.</w:t>
      </w:r>
    </w:p>
    <w:p w:rsidR="00516FB4" w:rsidRPr="00516FB4" w:rsidRDefault="00516FB4" w:rsidP="00516FB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детском саду функционируют следующие  кабинеты: методический кабинет, кабинет заведующей; кабинет педагога-психолога.</w:t>
      </w:r>
    </w:p>
    <w:p w:rsidR="00516FB4" w:rsidRPr="00516FB4" w:rsidRDefault="002B2E00" w:rsidP="00516FB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16FB4"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едицинский </w:t>
      </w:r>
      <w:r w:rsidR="00516FB4" w:rsidRPr="00516FB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кабинет площадью </w:t>
      </w:r>
      <w:r w:rsidR="000D2C5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–</w:t>
      </w:r>
      <w:r w:rsidRPr="00851411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20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кв.м., </w:t>
      </w:r>
      <w:r w:rsidR="00516FB4" w:rsidRPr="00516FB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</w:t>
      </w:r>
      <w:r w:rsidR="00516FB4"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Медицинский кабинет оснащен ростомером, весами, таблицей Ротта, переносной сумкой для вакцины, тонометрами с детской и взрослой манжетками и другим необходимым медицинским оборудованием. Имеется стол, стул, кушетка, шкафы  для документации, согласно перечня, утвержденного СанПиНом. </w:t>
      </w:r>
    </w:p>
    <w:p w:rsidR="00516FB4" w:rsidRPr="00516FB4" w:rsidRDefault="00516FB4" w:rsidP="00516FB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Пищеблок: в него входят: кухня площадью  </w:t>
      </w:r>
      <w:r w:rsidR="002B2E00" w:rsidRPr="008514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18</w:t>
      </w: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16FB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заготовочной и моечной; кладовка для сухих продуктов, кладовая  с холодильной установкой. Для обработки и приготовления пищи установле</w:t>
      </w:r>
      <w:r w:rsidR="002B2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оборудование.</w:t>
      </w: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Помещение кухни оборудовано вытяжной вентиляцией. Для хранения скоропортящихся продуктов имеются холодильные установки с термометрами</w:t>
      </w:r>
      <w:r w:rsidRPr="00516F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516FB4" w:rsidRPr="00516FB4" w:rsidRDefault="00516FB4" w:rsidP="00516FB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ДОУ производился косметический ремонт: </w:t>
      </w:r>
      <w:r w:rsidR="002B2E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</w:t>
      </w:r>
      <w:r w:rsidR="00333FB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спальных помещений </w:t>
      </w:r>
      <w:r w:rsidR="002B2E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групп; </w:t>
      </w:r>
      <w:r w:rsidR="002B2E0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холла,</w:t>
      </w: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</w:t>
      </w:r>
      <w:r w:rsidR="002B2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едкабинета; </w:t>
      </w: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произведена покраска игрового оборудования на игровых площадках, построены новые  малые формы и игровое оборудование  на участках.</w:t>
      </w:r>
    </w:p>
    <w:p w:rsidR="00516FB4" w:rsidRPr="00516FB4" w:rsidRDefault="00516FB4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ДОУ имеется в достаточном количестве учебная, учебно-методическая и художественная литература. Фонд литературы по всем разделам и программам регулярно пополняется и используется в работе педагогами. Имеются периодические дошкольные, психолого-педагогические издания.</w:t>
      </w:r>
    </w:p>
    <w:p w:rsidR="00516FB4" w:rsidRPr="00516FB4" w:rsidRDefault="00516FB4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Ведется работа по использованию компьютерных технологий в целях сбора, хранения и обработки информации на разных</w:t>
      </w:r>
      <w:r w:rsidR="0062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видах носителей, что помогает </w:t>
      </w:r>
      <w:r w:rsidR="00464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отвечать современным требованиям. </w:t>
      </w:r>
    </w:p>
    <w:p w:rsidR="00516FB4" w:rsidRPr="00516FB4" w:rsidRDefault="00516FB4" w:rsidP="000D2C5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Территория ДОУ благоустроена. Имеется кнопка тревожной сигнализации. Организован контроль доступа в ДОУ. Установлено видеонаблюдение. </w:t>
      </w:r>
    </w:p>
    <w:p w:rsidR="00516FB4" w:rsidRPr="00516FB4" w:rsidRDefault="00516FB4" w:rsidP="00516FB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2B6F" w:rsidRDefault="00516FB4" w:rsidP="00516FB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655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Деятельность </w:t>
      </w:r>
      <w:r w:rsidR="00942B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заведующего хозяйством</w:t>
      </w:r>
    </w:p>
    <w:p w:rsidR="00516FB4" w:rsidRPr="00E65504" w:rsidRDefault="00516FB4" w:rsidP="00516FB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55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за отчетный период</w:t>
      </w:r>
    </w:p>
    <w:p w:rsidR="00516FB4" w:rsidRPr="00516FB4" w:rsidRDefault="00516FB4" w:rsidP="00516FB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FB4" w:rsidRPr="00516FB4" w:rsidRDefault="0062004E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Завхоз в</w:t>
      </w:r>
      <w:r w:rsidR="00516FB4"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подготовки к зиме провел осмотр инженерных конструкций и территории ДОУ.</w:t>
      </w:r>
    </w:p>
    <w:p w:rsidR="00516FB4" w:rsidRPr="00516FB4" w:rsidRDefault="00516FB4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Устранили неисправность в отопительной системе, в подвале откачали скопившуюся воду, устранили течь канализационных труб. </w:t>
      </w:r>
    </w:p>
    <w:p w:rsidR="00516FB4" w:rsidRPr="00516FB4" w:rsidRDefault="00516FB4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 осмотр пищеблока и электрооборудования, развешены инструкции по охране труда и технике безопасности с электроприборами и пищевым оборудованием.</w:t>
      </w:r>
    </w:p>
    <w:p w:rsidR="00516FB4" w:rsidRPr="00516FB4" w:rsidRDefault="00516FB4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отчетного периода работала комиссия по охране труда. Комиссией проведен осмотр пищеблока.</w:t>
      </w:r>
    </w:p>
    <w:p w:rsidR="00516FB4" w:rsidRDefault="00516FB4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Организовано проведение ежегодных измерений сопротивления изоляции и электропроводки заземляющих устройств.</w:t>
      </w:r>
    </w:p>
    <w:p w:rsidR="00D1057D" w:rsidRDefault="00D1057D" w:rsidP="00516FB4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16FB4" w:rsidRPr="00E65504" w:rsidRDefault="00516FB4" w:rsidP="00516FB4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6550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1.9. Оценка работы с родителями </w:t>
      </w:r>
    </w:p>
    <w:p w:rsidR="00516FB4" w:rsidRPr="00516FB4" w:rsidRDefault="00516FB4" w:rsidP="000D2C5A">
      <w:pPr>
        <w:widowControl w:val="0"/>
        <w:suppressAutoHyphens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FB4" w:rsidRPr="00516FB4" w:rsidRDefault="00516FB4" w:rsidP="000D2C5A">
      <w:pPr>
        <w:widowControl w:val="0"/>
        <w:suppressAutoHyphens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организации систематической целенаправленной работы с родителями, организации преемственности ДОУ и семьи в деле воспитания детей в отчетном году была организована работа по реализации плана работы с родителями для дошкольников.</w:t>
      </w:r>
    </w:p>
    <w:p w:rsidR="00516FB4" w:rsidRPr="00516FB4" w:rsidRDefault="00516FB4" w:rsidP="000D2C5A">
      <w:pPr>
        <w:widowControl w:val="0"/>
        <w:tabs>
          <w:tab w:val="left" w:pos="1701"/>
        </w:tabs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рамках организации работы по обеспечению эффективного взаимодействия с семьей по вопросам воспитания и образования детей, сохранения их здоровья и реализации комплекса мер по социальной защите детей, их активному вовлечению в педагогический процесс были использованы и проведены следующие приемы и формы работы:</w:t>
      </w:r>
    </w:p>
    <w:p w:rsidR="00516FB4" w:rsidRPr="00516FB4" w:rsidRDefault="00516FB4" w:rsidP="000D2C5A">
      <w:pPr>
        <w:widowControl w:val="0"/>
        <w:numPr>
          <w:ilvl w:val="0"/>
          <w:numId w:val="9"/>
        </w:numPr>
        <w:tabs>
          <w:tab w:val="num" w:pos="851"/>
          <w:tab w:val="left" w:pos="1134"/>
        </w:tabs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социального паспорта семей воспитанников. Выявление неблагополучных семей и семей группы риска.</w:t>
      </w:r>
    </w:p>
    <w:p w:rsidR="00516FB4" w:rsidRPr="00516FB4" w:rsidRDefault="00516FB4" w:rsidP="000D2C5A">
      <w:pPr>
        <w:widowControl w:val="0"/>
        <w:numPr>
          <w:ilvl w:val="0"/>
          <w:numId w:val="9"/>
        </w:numPr>
        <w:tabs>
          <w:tab w:val="num" w:pos="851"/>
          <w:tab w:val="left" w:pos="1134"/>
        </w:tabs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наглядной агитации (группы, фойе ДОУ, уличные стенды).</w:t>
      </w:r>
    </w:p>
    <w:p w:rsidR="00516FB4" w:rsidRPr="00516FB4" w:rsidRDefault="00516FB4" w:rsidP="000D2C5A">
      <w:pPr>
        <w:widowControl w:val="0"/>
        <w:numPr>
          <w:ilvl w:val="0"/>
          <w:numId w:val="9"/>
        </w:numPr>
        <w:tabs>
          <w:tab w:val="num" w:pos="851"/>
          <w:tab w:val="left" w:pos="1134"/>
        </w:tabs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стендов по изучению татарского языка.</w:t>
      </w:r>
    </w:p>
    <w:p w:rsidR="00516FB4" w:rsidRPr="00516FB4" w:rsidRDefault="00516FB4" w:rsidP="000D2C5A">
      <w:pPr>
        <w:widowControl w:val="0"/>
        <w:numPr>
          <w:ilvl w:val="0"/>
          <w:numId w:val="9"/>
        </w:numPr>
        <w:tabs>
          <w:tab w:val="num" w:pos="851"/>
          <w:tab w:val="left" w:pos="1134"/>
        </w:tabs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Групповые родительские собрания, в т.ч. с привлечением работников госавтоинспекции, педагогов СОШ.</w:t>
      </w:r>
    </w:p>
    <w:p w:rsidR="00516FB4" w:rsidRPr="00516FB4" w:rsidRDefault="00516FB4" w:rsidP="000D2C5A">
      <w:pPr>
        <w:widowControl w:val="0"/>
        <w:numPr>
          <w:ilvl w:val="0"/>
          <w:numId w:val="9"/>
        </w:numPr>
        <w:tabs>
          <w:tab w:val="num" w:pos="180"/>
          <w:tab w:val="num" w:pos="851"/>
          <w:tab w:val="left" w:pos="1134"/>
        </w:tabs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Конкурсные выставки рисунков и  поделок.</w:t>
      </w:r>
    </w:p>
    <w:p w:rsidR="00516FB4" w:rsidRPr="00516FB4" w:rsidRDefault="00516FB4" w:rsidP="000D2C5A">
      <w:pPr>
        <w:widowControl w:val="0"/>
        <w:numPr>
          <w:ilvl w:val="0"/>
          <w:numId w:val="9"/>
        </w:numPr>
        <w:tabs>
          <w:tab w:val="num" w:pos="180"/>
          <w:tab w:val="num" w:pos="851"/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Совместные конкурсно-развлекательные, праздничные мероприятия. </w:t>
      </w:r>
    </w:p>
    <w:p w:rsidR="00516FB4" w:rsidRPr="00516FB4" w:rsidRDefault="00516FB4" w:rsidP="000D2C5A">
      <w:pPr>
        <w:widowControl w:val="0"/>
        <w:numPr>
          <w:ilvl w:val="0"/>
          <w:numId w:val="9"/>
        </w:numPr>
        <w:tabs>
          <w:tab w:val="num" w:pos="180"/>
          <w:tab w:val="num" w:pos="851"/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Праздничные тематические утренники.</w:t>
      </w:r>
    </w:p>
    <w:p w:rsidR="00516FB4" w:rsidRPr="00516FB4" w:rsidRDefault="00516FB4" w:rsidP="000D2C5A">
      <w:pPr>
        <w:widowControl w:val="0"/>
        <w:numPr>
          <w:ilvl w:val="0"/>
          <w:numId w:val="9"/>
        </w:numPr>
        <w:tabs>
          <w:tab w:val="num" w:pos="180"/>
          <w:tab w:val="num" w:pos="851"/>
          <w:tab w:val="left" w:pos="1134"/>
        </w:tabs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Музыкально-спортивные праздники на улице с участием родителей.  </w:t>
      </w:r>
    </w:p>
    <w:p w:rsidR="00516FB4" w:rsidRPr="00516FB4" w:rsidRDefault="00516FB4" w:rsidP="000D2C5A">
      <w:pPr>
        <w:widowControl w:val="0"/>
        <w:tabs>
          <w:tab w:val="num" w:pos="180"/>
        </w:tabs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Вышесказанное дает основание сделать вывод о том, что цели и задачи годового плана считаем реализованными, намеченные мероприятия выполнены в полном объеме. </w:t>
      </w:r>
    </w:p>
    <w:p w:rsidR="00516FB4" w:rsidRPr="00516FB4" w:rsidRDefault="00516FB4" w:rsidP="000D2C5A">
      <w:pPr>
        <w:widowControl w:val="0"/>
        <w:tabs>
          <w:tab w:val="num" w:pos="180"/>
        </w:tabs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Налажена эффективная система информирования родителей (законных представителей) воспитанников о правах и обязанностях воспитанников, о правах, обязанностях и ответственности родителей (законных представителей) в сфере образования чрез родительские собрания, наглядную информацию и электронные рассылки. Кроме того обеспечивается доступность для родителей локальных нормативных актов и иных нормативных документов через их размещение на сайте и стендах ДОУ.</w:t>
      </w:r>
    </w:p>
    <w:p w:rsidR="00516FB4" w:rsidRPr="00516FB4" w:rsidRDefault="00516FB4" w:rsidP="000D2C5A">
      <w:pPr>
        <w:shd w:val="clear" w:color="auto" w:fill="FFFFFF"/>
        <w:tabs>
          <w:tab w:val="left" w:pos="170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6"/>
          <w:lang w:eastAsia="ru-RU"/>
        </w:rPr>
        <w:t>В ходе проведённого мониторинга были выявлены проблемы:</w:t>
      </w:r>
    </w:p>
    <w:p w:rsidR="00516FB4" w:rsidRPr="00516FB4" w:rsidRDefault="00516FB4" w:rsidP="000D2C5A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6"/>
          <w:lang w:eastAsia="ru-RU"/>
        </w:rPr>
        <w:t>Средний уровень вовлечения родителей в образовательный процесс;</w:t>
      </w:r>
    </w:p>
    <w:p w:rsidR="00516FB4" w:rsidRPr="00516FB4" w:rsidRDefault="00516FB4" w:rsidP="000D2C5A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6"/>
          <w:lang w:eastAsia="ru-RU"/>
        </w:rPr>
        <w:t>Родители информированы о приоритетных направлениях работы в ДОУ, через общие родительские собрания, работу сайта;</w:t>
      </w:r>
    </w:p>
    <w:p w:rsidR="00516FB4" w:rsidRPr="00516FB4" w:rsidRDefault="00516FB4" w:rsidP="000D2C5A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6"/>
          <w:lang w:eastAsia="ru-RU"/>
        </w:rPr>
        <w:t>Почти у всех сотрудников развиты в достаточной   степени коммуникативные умения.</w:t>
      </w:r>
    </w:p>
    <w:p w:rsidR="00516FB4" w:rsidRDefault="00516FB4" w:rsidP="000D2C5A">
      <w:pPr>
        <w:shd w:val="clear" w:color="auto" w:fill="FFFFFF"/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16FB4">
        <w:rPr>
          <w:rFonts w:ascii="Times New Roman" w:eastAsia="Times New Roman" w:hAnsi="Times New Roman" w:cs="Times New Roman"/>
          <w:sz w:val="28"/>
          <w:szCs w:val="26"/>
          <w:lang w:eastAsia="ru-RU"/>
        </w:rPr>
        <w:t>По отзывам родителей в течение года и результатам анкетирования в конце года – работа ДОУ по взаимодействию с семьями воспитанников оказалась достаточно эффективна, но необходимо совершенствовать внедрение современных педагогических технологий психолога – педагогического сопровождения семей, больше оказывать предметно – консультативной помощи родителям в воспитании и обучении детей.</w:t>
      </w:r>
    </w:p>
    <w:p w:rsidR="00516FB4" w:rsidRPr="00516FB4" w:rsidRDefault="00516FB4" w:rsidP="00516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16FB4" w:rsidRPr="00E65504" w:rsidRDefault="00516FB4" w:rsidP="00516FB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E65504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Анализ системы взаимодействия с родителями </w:t>
      </w:r>
    </w:p>
    <w:p w:rsidR="00516FB4" w:rsidRPr="00E65504" w:rsidRDefault="00516FB4" w:rsidP="00516FB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E65504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воспитанников и социумом:</w:t>
      </w:r>
    </w:p>
    <w:p w:rsidR="00516FB4" w:rsidRPr="00E65504" w:rsidRDefault="00516FB4" w:rsidP="00516FB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516FB4" w:rsidRPr="00516FB4" w:rsidRDefault="00516FB4" w:rsidP="000D2C5A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6"/>
          <w:lang w:eastAsia="ru-RU"/>
        </w:rPr>
      </w:pPr>
      <w:r w:rsidRPr="00516FB4">
        <w:rPr>
          <w:rFonts w:ascii="Times New Roman" w:eastAsia="Calibri" w:hAnsi="Times New Roman" w:cs="Times New Roman"/>
          <w:sz w:val="28"/>
          <w:szCs w:val="26"/>
          <w:lang w:eastAsia="ru-RU"/>
        </w:rPr>
        <w:t>1.4.1.По результатам анкетирования родителей.</w:t>
      </w:r>
    </w:p>
    <w:p w:rsidR="00516FB4" w:rsidRPr="00516FB4" w:rsidRDefault="00516FB4" w:rsidP="000D2C5A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6"/>
        </w:rPr>
      </w:pPr>
      <w:r w:rsidRPr="00516FB4">
        <w:rPr>
          <w:rFonts w:ascii="Times New Roman" w:eastAsia="Calibri" w:hAnsi="Times New Roman" w:cs="Times New Roman"/>
          <w:sz w:val="28"/>
          <w:szCs w:val="26"/>
        </w:rPr>
        <w:t xml:space="preserve">Было проведено анкетирование родителей по итогам работы за прошедший учебный год. Было опрошено </w:t>
      </w:r>
      <w:r w:rsidR="002B2E00">
        <w:rPr>
          <w:rFonts w:ascii="Times New Roman" w:eastAsia="Calibri" w:hAnsi="Times New Roman" w:cs="Times New Roman"/>
          <w:sz w:val="28"/>
          <w:szCs w:val="26"/>
        </w:rPr>
        <w:t>18</w:t>
      </w:r>
      <w:r w:rsidRPr="00516FB4">
        <w:rPr>
          <w:rFonts w:ascii="Times New Roman" w:eastAsia="Calibri" w:hAnsi="Times New Roman" w:cs="Times New Roman"/>
          <w:sz w:val="28"/>
          <w:szCs w:val="26"/>
        </w:rPr>
        <w:t xml:space="preserve"> родител</w:t>
      </w:r>
      <w:r w:rsidR="001C151B">
        <w:rPr>
          <w:rFonts w:ascii="Times New Roman" w:eastAsia="Calibri" w:hAnsi="Times New Roman" w:cs="Times New Roman"/>
          <w:sz w:val="28"/>
          <w:szCs w:val="26"/>
        </w:rPr>
        <w:t>ей</w:t>
      </w:r>
      <w:r w:rsidRPr="00516FB4">
        <w:rPr>
          <w:rFonts w:ascii="Times New Roman" w:eastAsia="Calibri" w:hAnsi="Times New Roman" w:cs="Times New Roman"/>
          <w:sz w:val="28"/>
          <w:szCs w:val="26"/>
        </w:rPr>
        <w:t xml:space="preserve"> из </w:t>
      </w:r>
      <w:r w:rsidR="002B2E00">
        <w:rPr>
          <w:rFonts w:ascii="Times New Roman" w:eastAsia="Calibri" w:hAnsi="Times New Roman" w:cs="Times New Roman"/>
          <w:sz w:val="28"/>
          <w:szCs w:val="26"/>
        </w:rPr>
        <w:t>23</w:t>
      </w:r>
      <w:r w:rsidRPr="00516FB4">
        <w:rPr>
          <w:rFonts w:ascii="Times New Roman" w:eastAsia="Calibri" w:hAnsi="Times New Roman" w:cs="Times New Roman"/>
          <w:sz w:val="28"/>
          <w:szCs w:val="26"/>
        </w:rPr>
        <w:t xml:space="preserve"> человек списочного состава. </w:t>
      </w:r>
    </w:p>
    <w:p w:rsidR="00516FB4" w:rsidRPr="00516FB4" w:rsidRDefault="00516FB4" w:rsidP="000D2C5A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6"/>
        </w:rPr>
      </w:pPr>
      <w:r w:rsidRPr="00516FB4">
        <w:rPr>
          <w:rFonts w:ascii="Times New Roman" w:eastAsia="Calibri" w:hAnsi="Times New Roman" w:cs="Times New Roman"/>
          <w:sz w:val="28"/>
          <w:szCs w:val="26"/>
        </w:rPr>
        <w:t>В результате были получены следующие результаты:</w:t>
      </w:r>
    </w:p>
    <w:p w:rsidR="00516FB4" w:rsidRPr="00516FB4" w:rsidRDefault="00516FB4" w:rsidP="000D2C5A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6"/>
        </w:rPr>
      </w:pPr>
      <w:r w:rsidRPr="00516FB4">
        <w:rPr>
          <w:rFonts w:ascii="Times New Roman" w:eastAsia="Calibri" w:hAnsi="Times New Roman" w:cs="Times New Roman"/>
          <w:sz w:val="28"/>
          <w:szCs w:val="26"/>
        </w:rPr>
        <w:t xml:space="preserve"> - 80 % родителей удовлетворены работой педагогического коллектива и рады принимать активное участие в проведении различных конкурсов и совместных праздников;</w:t>
      </w:r>
    </w:p>
    <w:p w:rsidR="00516FB4" w:rsidRPr="00516FB4" w:rsidRDefault="00516FB4" w:rsidP="000D2C5A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6"/>
        </w:rPr>
      </w:pPr>
      <w:r w:rsidRPr="00516FB4">
        <w:rPr>
          <w:rFonts w:ascii="Times New Roman" w:eastAsia="Calibri" w:hAnsi="Times New Roman" w:cs="Times New Roman"/>
          <w:sz w:val="28"/>
          <w:szCs w:val="26"/>
        </w:rPr>
        <w:t xml:space="preserve"> - 23% интересны все режимные моменты;</w:t>
      </w:r>
    </w:p>
    <w:p w:rsidR="00516FB4" w:rsidRPr="00516FB4" w:rsidRDefault="00516FB4" w:rsidP="000D2C5A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6"/>
        </w:rPr>
      </w:pPr>
      <w:r w:rsidRPr="00516FB4">
        <w:rPr>
          <w:rFonts w:ascii="Times New Roman" w:eastAsia="Calibri" w:hAnsi="Times New Roman" w:cs="Times New Roman"/>
          <w:sz w:val="28"/>
          <w:szCs w:val="26"/>
        </w:rPr>
        <w:t xml:space="preserve"> - 46 % очень нравятся дни открытых дверей, организация детско - родительских клубов; </w:t>
      </w:r>
    </w:p>
    <w:p w:rsidR="00516FB4" w:rsidRPr="00516FB4" w:rsidRDefault="00516FB4" w:rsidP="000D2C5A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6"/>
        </w:rPr>
      </w:pPr>
      <w:r w:rsidRPr="00516FB4">
        <w:rPr>
          <w:rFonts w:ascii="Times New Roman" w:eastAsia="Calibri" w:hAnsi="Times New Roman" w:cs="Times New Roman"/>
          <w:sz w:val="28"/>
          <w:szCs w:val="26"/>
        </w:rPr>
        <w:t>- 16% родителей считают, что экскурсии необходимы и важны для разностороннего развития детей;</w:t>
      </w:r>
    </w:p>
    <w:p w:rsidR="00516FB4" w:rsidRDefault="00516FB4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4">
        <w:rPr>
          <w:rFonts w:ascii="Times New Roman" w:eastAsia="Calibri" w:hAnsi="Times New Roman" w:cs="Times New Roman"/>
          <w:sz w:val="28"/>
          <w:szCs w:val="26"/>
        </w:rPr>
        <w:t>В целом родители удовлетворены качеством предоставляемых услуг в нашем детском саду и предлагают в мероприятия с родителями добавить больше совместной деятельности детей и родителей.</w:t>
      </w:r>
    </w:p>
    <w:p w:rsidR="001E583E" w:rsidRDefault="001E583E" w:rsidP="000D2C5A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83E" w:rsidRPr="00E65504" w:rsidRDefault="001E583E" w:rsidP="001E583E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50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1.10. Функционирование вн</w:t>
      </w:r>
      <w:r w:rsidR="00E6550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утренней системы оценки качества образования</w:t>
      </w:r>
    </w:p>
    <w:p w:rsidR="001E583E" w:rsidRPr="00E65504" w:rsidRDefault="001E583E" w:rsidP="001E583E">
      <w:pPr>
        <w:widowControl w:val="0"/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83E" w:rsidRDefault="001E583E" w:rsidP="000D2C5A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ДОУ разработана </w:t>
      </w:r>
      <w:hyperlink r:id="rId8" w:tgtFrame="_blank" w:history="1">
        <w:r w:rsidRPr="001E58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Программа</w:t>
        </w:r>
      </w:hyperlink>
      <w:r w:rsidRPr="001E5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hyperlink r:id="rId9" w:tgtFrame="_blank" w:history="1">
        <w:r w:rsidRPr="001E58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Мониторинг качества дошкольного образования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  <w:r w:rsidRPr="001E58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hyperlink>
      <w:r w:rsidRPr="001E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Качество  дошкольного образования в ДОУ -  это управляемый процесс,  это результат деятельности  всего педагогического коллектива.</w:t>
      </w:r>
    </w:p>
    <w:p w:rsidR="001E583E" w:rsidRPr="001E583E" w:rsidRDefault="001E583E" w:rsidP="000D2C5A">
      <w:pPr>
        <w:widowControl w:val="0"/>
        <w:spacing w:after="0" w:line="276" w:lineRule="auto"/>
        <w:ind w:firstLine="709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1E583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Целью организации мониторинга является анализ исполнения законодательства в области образования и качественная оценка образовательной деятельности, условий развивающей среды ДОУ для определения факторов, а также своевременное выявление изменений, влияющих на качество образования в ДОУ.</w:t>
      </w:r>
    </w:p>
    <w:p w:rsidR="001E583E" w:rsidRPr="001E583E" w:rsidRDefault="001E583E" w:rsidP="000D2C5A">
      <w:pPr>
        <w:widowControl w:val="0"/>
        <w:spacing w:after="0" w:line="276" w:lineRule="auto"/>
        <w:ind w:firstLine="709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1E583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Задачи мониторинга:</w:t>
      </w:r>
    </w:p>
    <w:p w:rsidR="001E583E" w:rsidRPr="001E583E" w:rsidRDefault="001E583E" w:rsidP="000D2C5A">
      <w:pPr>
        <w:widowControl w:val="0"/>
        <w:spacing w:after="0" w:line="276" w:lineRule="auto"/>
        <w:ind w:firstLine="709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1E583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- Получение объективной информации о функционировании и развитии образования в ДОУ.</w:t>
      </w:r>
    </w:p>
    <w:p w:rsidR="001E583E" w:rsidRPr="001E583E" w:rsidRDefault="001E583E" w:rsidP="000D2C5A">
      <w:pPr>
        <w:widowControl w:val="0"/>
        <w:spacing w:after="0" w:line="276" w:lineRule="auto"/>
        <w:ind w:firstLine="709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1E583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- Организационное и методическое обеспечение сбора, обработки, хранения информации о состоянии и динамике показателей качества образования.</w:t>
      </w:r>
    </w:p>
    <w:p w:rsidR="001E583E" w:rsidRPr="001E583E" w:rsidRDefault="001E583E" w:rsidP="000D2C5A">
      <w:pPr>
        <w:widowControl w:val="0"/>
        <w:spacing w:after="0" w:line="276" w:lineRule="auto"/>
        <w:ind w:firstLine="709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1E583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- Предоставление всем участникам образовательного процесса и общественности достоверной информации о качестве образования в ДОУ.</w:t>
      </w:r>
    </w:p>
    <w:p w:rsidR="001E583E" w:rsidRPr="001E583E" w:rsidRDefault="001E583E" w:rsidP="000D2C5A">
      <w:pPr>
        <w:widowControl w:val="0"/>
        <w:spacing w:after="0" w:line="276" w:lineRule="auto"/>
        <w:ind w:firstLine="709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1E583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- Принятие обоснованных и своевременных управленческих решений по совершенствованию образования в ДОУ.</w:t>
      </w:r>
    </w:p>
    <w:p w:rsidR="001E583E" w:rsidRPr="001E583E" w:rsidRDefault="001E583E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E583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Прогнозирование развития образовательной системы ДОУ.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Формами самоуправления являются: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Общее собрание;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Педагогический совет;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Заведующий обеспечивает системную образовательную и административно-хозяйственную работу учреждения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определяет стратегию, цели и задачи его развития;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определяет структуру управления детским садом;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анализирует, планирует, контролирует и координирует работу структурных подразделений и всех работников;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осуществляет подбор, прием на работу и расстановку кадров;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поощряет и стимулирует творческую инициативу работников;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поддерживает благоприятный климат в коллективе;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обеспечивает социальную защиту воспитанников.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Общее собрание, в состав которого входят все работники детского сада: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 xml:space="preserve">- обсуждает и принимает проект Коллективного договора, Правила внутреннего трудового распорядка, графики работы, графики отпусков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работников </w:t>
      </w:r>
      <w:r w:rsidRPr="00E65504">
        <w:rPr>
          <w:rFonts w:ascii="Times New Roman" w:eastAsia="Calibri" w:hAnsi="Times New Roman" w:cs="Times New Roman"/>
          <w:sz w:val="28"/>
          <w:szCs w:val="28"/>
        </w:rPr>
        <w:t>ДОУ;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вносит предложения по улучшению финансово-хозяйственной деятельности учреждения;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обсуждает вопросы состояния трудовой дисциплины и мероприятия по ее укреплению;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рассматривает вопросы охраны и безопасности условий труда, охраны здоровья воспитанников.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 xml:space="preserve"> Управление педагогической деятельностью осуществляет Педагогический совет, в функцию которого входит: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обсуждение, принятие и утверждение Устава и других локальных актов;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определение направления образовательной деятельности детского сада;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выбор общеобразовательной программы, образовательных и воспитательных технологий и методик;</w:t>
      </w:r>
    </w:p>
    <w:p w:rsid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По сравнению с прошлым годом заболеваемость снизилась: этому способствовала большая проделанная работа по внедрению новых здоровьесберегающих технологий и нетрадиционных форм закаливания, усиление контроля за реализацией комплексного плана оздоровительных мероприятий по сохранению и укреплению здоровья воспитанников, активизация форм работы с родителями по пропаганде закаливания и оздоровления детей.</w:t>
      </w:r>
    </w:p>
    <w:p w:rsid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E65504">
        <w:rPr>
          <w:rFonts w:ascii="Times New Roman" w:eastAsia="Calibri" w:hAnsi="Times New Roman" w:cs="Times New Roman"/>
          <w:sz w:val="28"/>
          <w:szCs w:val="28"/>
        </w:rPr>
        <w:t xml:space="preserve"> ДОУ обеспечивает постоянный контроль  за качеством приготовления пищи: оформлены договоры с организациями о порядке обеспечения продуктами питания воспитанников и сотрудников; обеспечивается качество питания в соответствии с установленными нормами и правилами и  с рекомендациями  отдела образования администрации Левокумского муниципального района СК; имеется в  наличии необходимая документации: приказы по организации питания, накопительная ведомость, журналы бракеража сырой и готовой продукции; 10-ти дневное меню, картотека технологических карт; таблицы: запрещённых продуктов, нормы питания; созданы условия соблюдения правил техники безопасности на пищеблоке.</w:t>
      </w:r>
    </w:p>
    <w:p w:rsidR="001C151B" w:rsidRDefault="001C151B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65504" w:rsidRPr="00E65504" w:rsidRDefault="00E65504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504">
        <w:rPr>
          <w:rFonts w:ascii="Times New Roman" w:eastAsia="Calibri" w:hAnsi="Times New Roman" w:cs="Times New Roman"/>
          <w:b/>
          <w:i/>
          <w:sz w:val="28"/>
          <w:szCs w:val="28"/>
        </w:rPr>
        <w:t>Итоги мониторинга ВСОКО показывают:</w:t>
      </w:r>
    </w:p>
    <w:p w:rsidR="00E65504" w:rsidRPr="00E65504" w:rsidRDefault="00E65504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504"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Образовательная область «Физическое развитие» - 96%.</w:t>
      </w:r>
    </w:p>
    <w:p w:rsidR="00E65504" w:rsidRPr="00E65504" w:rsidRDefault="00E65504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Формирование двигательных умений и навыков – 98%.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Наиболее низкая результативность в обучении лазанию и метанию, причина: недостаточная система индивидуальной работы с детьми, не полностью оборудованная  предметная развивающая среда.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Развитие физических качеств – 95%.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Однако наибольшие проблемы выявлены по развитию гибкости воспитанников, причина -  не систематически осуществляется подбор упражнений в соответствии с состоянием здоровья и уровнем развития воспитанников.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Овладение ребенком элементарными знаниями о своем организме, роли физических упражнений в его жизни, способах укрепления собственного здоровья -  95%.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Наиболее низкая результативность по соблюдению элементарных правил здорового образа в повседневной жизни, причина – отсутствие единых требований в ДОУ и семье.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Проблемы: построение вариативного развивающего образования, ориентированного на уровень физического развития и состояние здоровья.</w:t>
      </w:r>
    </w:p>
    <w:p w:rsidR="00942B6F" w:rsidRDefault="00942B6F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942B6F" w:rsidRDefault="00E65504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50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Образовательная область </w:t>
      </w:r>
    </w:p>
    <w:p w:rsidR="00E65504" w:rsidRPr="00E65504" w:rsidRDefault="00E65504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504">
        <w:rPr>
          <w:rFonts w:ascii="Times New Roman" w:eastAsia="Calibri" w:hAnsi="Times New Roman" w:cs="Times New Roman"/>
          <w:b/>
          <w:i/>
          <w:sz w:val="28"/>
          <w:szCs w:val="28"/>
        </w:rPr>
        <w:t>«Социально-коммуникативное развитие» - 95%</w:t>
      </w:r>
    </w:p>
    <w:p w:rsidR="00E65504" w:rsidRPr="00E65504" w:rsidRDefault="00E65504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 xml:space="preserve"> - Социализация развития общения, нравственное воспитание – 92%.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Проблемы: недостаточная активизация проблемного общения взрослого с ребенком.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Ребёнок в семье и обществе – 100%.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 xml:space="preserve"> Сложившаяся система работы способствовала достаточной социализации детей в семье и обществе, развитию коммуникативных навыков.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Самообслуживание, самостоятельность, трудовое воспитание – 92%.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Проблемы: Необходимо создать условия для воспитания у детей умения и желания включаться в совместный труд со сверстниками, проявление доброжелательности, активности и инициативы.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 xml:space="preserve"> - Формирование основ безопасности жизнедеятельности – 98%.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65504" w:rsidRPr="00E65504" w:rsidRDefault="00E65504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504"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Образовательная область «Развитие речи» - 87%.</w:t>
      </w:r>
    </w:p>
    <w:p w:rsidR="00E65504" w:rsidRPr="00E65504" w:rsidRDefault="00E65504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 xml:space="preserve"> - Развитие словаря – 87%.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Особое внимание необходимо уделить уместному  употреблению в соответствии с контекстом высказывания, с ситуацией, в которой происходит общение.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Воспитание звуковой культуры речи – 84%.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Необходимо создать условия для формирования правильного  произношения.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Формирование грамматического строя – 82%.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Важно усилить педагогические действия по освоению различных типов словосочетаний и предложений и словообразованию.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 xml:space="preserve"> - Развитие связной речи – 78%.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С детьми младшего возраста необходимо  обратить внимание на развитие диалогической, а со старшими - монологической речи.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Формирование элементарного осознания явлений языка и речи: различение звука и слова, нахождение  места звука в слове – 92%.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Причина не достаточно высокой эффективности педагогических воздействий заключается в отсутствии квалифицированной коррекционной помощи воспитанников.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Воспитание любви и интереса к художественному слову – 97%.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Образовательная область «Познавательное развитие» - 93%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Развитие элементарных математических представление – 95%.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Важно не только формировать математические представления, но и развивать логическое мышление, абстрактное воображение, образную память, ассоциативное мышление, мышление по аналогии.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Ребенок и мир природы –  94%.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Необходимо усилить работу по развитию умения устанавливать причинно-следственные связи между природными явлениями, воспитанию бережного отношения к природе.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Ознакомления дошкольников с социальным миром – 92%.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Необходимо при формировании представлений о предметном мире развивать познавательно-исследовательский интерес, привлекать к простейшим экспериментам и наблюдениям.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Педагогам ДОУ нужно усилить работу по формированию элементарных представлений в экономике, с детьми старшего дошкольного возраста - об истории человечества.</w:t>
      </w:r>
    </w:p>
    <w:p w:rsidR="001C151B" w:rsidRDefault="001C151B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65504" w:rsidRPr="00E65504" w:rsidRDefault="00E65504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504"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Образовательная область «Художественно-эстетическое развитие»- 89%</w:t>
      </w:r>
    </w:p>
    <w:p w:rsidR="00E65504" w:rsidRPr="00E65504" w:rsidRDefault="00E65504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504">
        <w:rPr>
          <w:rFonts w:ascii="Times New Roman" w:eastAsia="Calibri" w:hAnsi="Times New Roman" w:cs="Times New Roman"/>
          <w:b/>
          <w:i/>
          <w:sz w:val="28"/>
          <w:szCs w:val="28"/>
        </w:rPr>
        <w:t>- Художественно-изобразительная  деятельность – 95%.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Для повышения эффективности развития художественно - изобразительных способностей дошкольников необходимо формировать эстетические отношения и художественные способности в активной творческой деятельности детей.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- Детское конструирование – 81%.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Необходимо пополнить и обновить развивающую предметно-пространственную среду строительным материалом, конструкторами, крупно-габаритными модулями, компьютерными программами.</w:t>
      </w:r>
    </w:p>
    <w:p w:rsidR="00E65504" w:rsidRPr="00E65504" w:rsidRDefault="000D2C5A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Музыкальное развитие – 70</w:t>
      </w:r>
      <w:r w:rsidR="00E65504" w:rsidRPr="00E65504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Важно создать условия для реализации самостоятельной творческой деятельности детей.</w:t>
      </w:r>
    </w:p>
    <w:p w:rsidR="00E65504" w:rsidRP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65504">
        <w:rPr>
          <w:rFonts w:ascii="Times New Roman" w:eastAsia="Calibri" w:hAnsi="Times New Roman" w:cs="Times New Roman"/>
          <w:b/>
          <w:sz w:val="28"/>
          <w:szCs w:val="28"/>
        </w:rPr>
        <w:t>Выводы:</w:t>
      </w:r>
    </w:p>
    <w:p w:rsidR="00E65504" w:rsidRDefault="00E65504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5504">
        <w:rPr>
          <w:rFonts w:ascii="Times New Roman" w:eastAsia="Calibri" w:hAnsi="Times New Roman" w:cs="Times New Roman"/>
          <w:sz w:val="28"/>
          <w:szCs w:val="28"/>
        </w:rPr>
        <w:t>Эффективность педагогических действий по усвоению основной образовательной программы воспитанниками находится на достаточном уровне. Необходимо обеспечивают педагогические условия для развития эмоционально-положительных чувств ребенка к окружающему миру, нравственно-волевых качеств, звуковой культуры и связной речи, устанавливать причинно-следственные связи между природными явлениями, воспитанию бережного отношения к природе, формированию элементарных представлений в экономике, с детьми старшего дошкольного возраста - об истории человечества. Необходимо обеспечить взаимосвязь обобщённых представлений и обобщённых способов действий, направленных на создание выразительного художественного образа, продолжать формировать эстетического отношения и художественные способности в активной творческой деятельности детей.</w:t>
      </w:r>
    </w:p>
    <w:p w:rsidR="00C02D98" w:rsidRDefault="00C02D98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2D98" w:rsidRDefault="00C02D98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488A" w:rsidRDefault="00FB488A" w:rsidP="00E65504">
      <w:pPr>
        <w:widowControl w:val="0"/>
        <w:tabs>
          <w:tab w:val="left" w:pos="1260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583E" w:rsidRPr="001E583E" w:rsidRDefault="001E583E" w:rsidP="001E583E">
      <w:pPr>
        <w:keepNext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6" w:name="_Toc484128481"/>
      <w:r w:rsidRPr="001E583E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II.  Результаты анализа показателей деятельности</w:t>
      </w:r>
      <w:bookmarkEnd w:id="16"/>
    </w:p>
    <w:p w:rsidR="001E583E" w:rsidRPr="001E583E" w:rsidRDefault="001E583E" w:rsidP="001E583E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583E" w:rsidRPr="001E583E" w:rsidRDefault="001E583E" w:rsidP="001E583E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ПОКАЗАТЕЛИ ДЕЯТЕЛЬНОСТИ ДОШКОЛЬНОЙ ОБРАЗОВАТЕЛЬНОЙ ОРГАНИЗАЦИИ,</w:t>
      </w:r>
      <w:r w:rsidRPr="001E5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ПОДЛЕЖАЩЕЙ САМООБСЛЕДОВАНИЮ</w:t>
      </w:r>
    </w:p>
    <w:p w:rsidR="001E583E" w:rsidRPr="001E583E" w:rsidRDefault="001E583E" w:rsidP="001E583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1E583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tbl>
      <w:tblPr>
        <w:tblW w:w="1053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20"/>
        <w:gridCol w:w="8064"/>
        <w:gridCol w:w="1751"/>
      </w:tblGrid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FB488A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режиме полного дня (12 часов)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режиме кратковременного пребывания (3-5 часов)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1.1.3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семейной дошкольной группе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1.1.4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воспитанников в возрасте до 3 лет</w:t>
            </w:r>
          </w:p>
        </w:tc>
        <w:tc>
          <w:tcPr>
            <w:tcW w:w="1751" w:type="dxa"/>
            <w:vAlign w:val="center"/>
          </w:tcPr>
          <w:p w:rsidR="001E583E" w:rsidRPr="00FB488A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воспитанников в возрасте от 3 до 8 лет</w:t>
            </w:r>
          </w:p>
        </w:tc>
        <w:tc>
          <w:tcPr>
            <w:tcW w:w="1751" w:type="dxa"/>
            <w:vAlign w:val="center"/>
          </w:tcPr>
          <w:p w:rsidR="001E583E" w:rsidRPr="00FB488A" w:rsidRDefault="001E583E" w:rsidP="00C02D98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rHeight w:val="729"/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1.4.1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режиме полного дня (8 - 12 часов)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1.4.2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режиме продленного дня (12 - 14 часов)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1.4.3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режиме круглосуточного пребывания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751" w:type="dxa"/>
            <w:vAlign w:val="center"/>
          </w:tcPr>
          <w:p w:rsidR="001E583E" w:rsidRPr="001E583E" w:rsidRDefault="00FB488A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1.5.1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751" w:type="dxa"/>
            <w:vAlign w:val="center"/>
          </w:tcPr>
          <w:p w:rsidR="001E583E" w:rsidRPr="001E583E" w:rsidRDefault="00FB488A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1.5.2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1.5.3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присмотру и уходу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 дня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9F1C0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1.7.1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C02D98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1.7.2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1.7.3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C02D98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1.7.4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C02D98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C02D98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1.8.1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1.8.2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</w:t>
            </w:r>
          </w:p>
        </w:tc>
        <w:tc>
          <w:tcPr>
            <w:tcW w:w="1751" w:type="dxa"/>
            <w:vAlign w:val="center"/>
          </w:tcPr>
          <w:p w:rsidR="001E583E" w:rsidRPr="001E583E" w:rsidRDefault="001C151B" w:rsidP="00C02D98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751" w:type="dxa"/>
            <w:vAlign w:val="center"/>
          </w:tcPr>
          <w:p w:rsidR="001E583E" w:rsidRPr="001E583E" w:rsidRDefault="00FB488A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C1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E583E"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  <w:r w:rsidR="00C02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1E583E"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/%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1.9.1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5 лет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1.9.2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30 лет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9F1C0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1.13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9F1C0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FB488A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1.15.1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Музыкального руководителя</w:t>
            </w:r>
          </w:p>
        </w:tc>
        <w:tc>
          <w:tcPr>
            <w:tcW w:w="1751" w:type="dxa"/>
            <w:vAlign w:val="center"/>
          </w:tcPr>
          <w:p w:rsidR="001E583E" w:rsidRPr="001E583E" w:rsidRDefault="002B2E00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1.15.2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Инструктора по физической культуре</w:t>
            </w:r>
          </w:p>
        </w:tc>
        <w:tc>
          <w:tcPr>
            <w:tcW w:w="1751" w:type="dxa"/>
            <w:vAlign w:val="center"/>
          </w:tcPr>
          <w:p w:rsidR="001E583E" w:rsidRPr="001E583E" w:rsidRDefault="002B2E00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1.15.3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Учителя-логопеда</w:t>
            </w:r>
          </w:p>
        </w:tc>
        <w:tc>
          <w:tcPr>
            <w:tcW w:w="1751" w:type="dxa"/>
            <w:vAlign w:val="center"/>
          </w:tcPr>
          <w:p w:rsidR="001E583E" w:rsidRPr="001E583E" w:rsidRDefault="00FB488A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1.15.4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Логопеда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1.15.5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Учителя-дефектолога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1.15.6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Педагога-психолога</w:t>
            </w:r>
          </w:p>
        </w:tc>
        <w:tc>
          <w:tcPr>
            <w:tcW w:w="1751" w:type="dxa"/>
            <w:vAlign w:val="center"/>
          </w:tcPr>
          <w:p w:rsidR="001E583E" w:rsidRPr="001E583E" w:rsidRDefault="002B2E00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Инфраструктура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физкультурного зала</w:t>
            </w:r>
          </w:p>
        </w:tc>
        <w:tc>
          <w:tcPr>
            <w:tcW w:w="1751" w:type="dxa"/>
            <w:vAlign w:val="center"/>
          </w:tcPr>
          <w:p w:rsidR="001E583E" w:rsidRPr="001E583E" w:rsidRDefault="00FB488A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музыкального зала</w:t>
            </w:r>
          </w:p>
        </w:tc>
        <w:tc>
          <w:tcPr>
            <w:tcW w:w="1751" w:type="dxa"/>
            <w:vAlign w:val="center"/>
          </w:tcPr>
          <w:p w:rsidR="001E583E" w:rsidRPr="001E583E" w:rsidRDefault="002B2E00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E583E" w:rsidRPr="001E583E" w:rsidTr="001C151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8064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751" w:type="dxa"/>
            <w:vAlign w:val="center"/>
          </w:tcPr>
          <w:p w:rsidR="001E583E" w:rsidRPr="001E583E" w:rsidRDefault="001E583E" w:rsidP="001E583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</w:tbl>
    <w:p w:rsidR="001E583E" w:rsidRPr="001E583E" w:rsidRDefault="001E583E" w:rsidP="001E583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F1C09" w:rsidRPr="009F1C09" w:rsidRDefault="009F1C09" w:rsidP="009F1C09">
      <w:pPr>
        <w:keepNext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7" w:name="_Toc484128482"/>
      <w:r w:rsidRPr="009F1C0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III. Выводы и перспективы</w:t>
      </w:r>
      <w:bookmarkEnd w:id="17"/>
    </w:p>
    <w:p w:rsidR="009F1C09" w:rsidRPr="009F1C09" w:rsidRDefault="009F1C09" w:rsidP="009F1C0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C09" w:rsidRPr="009F1C09" w:rsidRDefault="009F1C09" w:rsidP="000D2C5A">
      <w:pPr>
        <w:widowControl w:val="0"/>
        <w:tabs>
          <w:tab w:val="left" w:pos="1455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анализ работы за 20</w:t>
      </w:r>
      <w:r w:rsidR="00C02D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C151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показал, что: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ДОУ созданы все условия для всестороннего развития детей дошкольного возраста, эффективной работы педагогического коллектива.</w:t>
      </w:r>
    </w:p>
    <w:p w:rsidR="009F1C09" w:rsidRPr="009F1C09" w:rsidRDefault="009F1C09" w:rsidP="000D2C5A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Выявлены положительные результаты развития детей, достижение оптимального уровня для каждого ребенка или приближение к нему.</w:t>
      </w:r>
    </w:p>
    <w:p w:rsidR="009F1C09" w:rsidRPr="009F1C09" w:rsidRDefault="009F1C09" w:rsidP="000D2C5A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работа в ДОУ в целом оптимальна и эффективна: выстроена целостная многоплановая система, позволяющая педагогам успешно реализовать воспитательно-образовательный процесс; созданы условия для профессиональной самореализации и роста на основе морального и материального стимулирования; оказывается разносторонняя методическая помощь.</w:t>
      </w: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ДОУ воспитательно-образовательный процесс</w:t>
      </w:r>
      <w:r w:rsidR="000D2C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строится в соответствии с ОП ДОУ, годовым планом работы ДОУ.</w:t>
      </w: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ДОУ ведется работа по сохранению и укреплению здоровья воспитанников, развитию физических качеств и обеспечению нормального уровня физической подготовленности и состояния здоровья ребенка, привитию навыков безопасного поведения, воспитанию сознательного отношения к своему здоровью и потребности в здоровом образе жизни.</w:t>
      </w: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стремятся обеспечивать эмоциональное благополучие детей через оптимальную организацию педагогического процесса и режима работы, создают условия для развития личности ребенка, его творческих способностей, исходя из его интересов и потребностей. </w:t>
      </w: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ДОУ осуществляется работа по активизации деятельности педагогов по внедрению инновационных технологий в воспитательно–образовательный процесс. Ведется планомерная и систематическая работа над повышением педагогического мастерства и деловой активности педагогов. </w:t>
      </w: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 усовершенствование управления жизнедеятельностью детского сада с ориентацией на взаимодействие с родителями и вовлечение их в педагогический процесс для обеспечения полноценного развития ребенка.</w:t>
      </w: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востребован в социуме, работа педагогического коллектива оценивается, как удовлетворительная.</w:t>
      </w: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 имеется ряд проблем, решение которых планируется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02D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C151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720"/>
        </w:tabs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1.Строить воспитательно-образовательный процесс в ДОУ в условиях реализации ФГОС ДО</w:t>
      </w:r>
      <w:r w:rsidR="001C1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ФОП ДО</w:t>
      </w:r>
      <w:r w:rsidR="00C02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требований профессионального стандарта</w:t>
      </w: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720"/>
        </w:tabs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2.Повышать качество образовательного процесса путём организации познавательно-исследовательской деятельности в развитии личности дошкольников.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720"/>
        </w:tabs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3.Повышать качество образования через профессиональный рост педагогов ДОУ.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720"/>
        </w:tabs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4.Учитывать образовательные потребности родителей (законных представителей) воспитанников.</w:t>
      </w:r>
    </w:p>
    <w:p w:rsidR="009F1C09" w:rsidRPr="009F1C09" w:rsidRDefault="009F1C09" w:rsidP="000D2C5A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вышеприведенный анализ позволяет сформулировать цели и основные задачи на следующий учебный год.</w:t>
      </w:r>
    </w:p>
    <w:p w:rsidR="009F1C09" w:rsidRPr="00C02D98" w:rsidRDefault="009F1C09" w:rsidP="000D2C5A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совершенствование воспитательно-образовательного процесса в ДОУ</w:t>
      </w:r>
      <w:r w:rsidRPr="00C02D98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в соответствии с федеральным государственным образовательным стандартом дошкольного образования</w:t>
      </w:r>
      <w:r w:rsidRPr="00C02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F1C09" w:rsidRPr="00C02D98" w:rsidRDefault="009F1C09" w:rsidP="000D2C5A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851"/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 работу по  созданию предметно – пространственной среды в соответствии с ФГОС ДОО  через поиск новых форм взаимодействия с социумом (семьёй, общественных организаций), творческими  группами  ДОУ.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851"/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2.Обеспечить развитие кадрового потенциала в процессе внедрения профессионального стандарта  педагога  через: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851"/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активных форм методической работы: внутрифирменное обучение, консультации, обучающие семинары, вебинары, открытые просмотры, мастер-классы, «Творческие группы»;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851"/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-участие педагогов в конкурсах профессионального мастерства;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851"/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-апробация методики оценки соответствия педагогических работников уровню профессионального стандарта.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851"/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-повышение квалификации на курсах, прохождение процедуры аттестации на основе требований профессионального стандарта.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709"/>
          <w:tab w:val="left" w:pos="851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3.Совершенствовать систему работы по здоровье</w:t>
      </w:r>
      <w:r w:rsidR="007A7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сбережению</w:t>
      </w:r>
      <w:r w:rsidR="007A7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воспитанников ДОУ через реализацию серии коммуникативно-игровых и спортивно-физкультурных проектов по созданию оздоровительного (физического и психологического) климата в учреждении.</w:t>
      </w:r>
    </w:p>
    <w:p w:rsidR="009F1C09" w:rsidRPr="009F1C09" w:rsidRDefault="009F1C09" w:rsidP="000D2C5A">
      <w:pPr>
        <w:widowControl w:val="0"/>
        <w:shd w:val="clear" w:color="auto" w:fill="FFFFFF"/>
        <w:tabs>
          <w:tab w:val="left" w:pos="851"/>
          <w:tab w:val="left" w:pos="993"/>
        </w:tabs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             </w:t>
      </w:r>
      <w:r w:rsidR="007A7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9F1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>И.Л</w:t>
      </w:r>
      <w:r w:rsidR="00CE46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3C8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Гойтемирова</w:t>
      </w: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C09" w:rsidRPr="009F1C09" w:rsidRDefault="009F1C09" w:rsidP="000D2C5A">
      <w:pPr>
        <w:widowControl w:val="0"/>
        <w:shd w:val="clear" w:color="auto" w:fill="FFFFFF"/>
        <w:spacing w:after="0" w:line="276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83E" w:rsidRPr="001E583E" w:rsidRDefault="001E583E" w:rsidP="000D2C5A">
      <w:pPr>
        <w:widowControl w:val="0"/>
        <w:tabs>
          <w:tab w:val="left" w:pos="1260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16FB4" w:rsidRPr="00516FB4" w:rsidRDefault="00516FB4" w:rsidP="000D2C5A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FB4" w:rsidRPr="00516FB4" w:rsidRDefault="00516FB4" w:rsidP="000D2C5A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6B19" w:rsidRPr="00056B19" w:rsidRDefault="00056B19" w:rsidP="000D2C5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056B19" w:rsidRPr="00056B19" w:rsidRDefault="00056B19" w:rsidP="000D2C5A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19" w:rsidRDefault="00056B19" w:rsidP="000D2C5A">
      <w:pPr>
        <w:pStyle w:val="p13"/>
        <w:shd w:val="clear" w:color="auto" w:fill="FFFFFF"/>
        <w:spacing w:before="0" w:beforeAutospacing="0" w:after="0" w:afterAutospacing="0" w:line="276" w:lineRule="auto"/>
        <w:ind w:firstLine="709"/>
        <w:rPr>
          <w:rStyle w:val="s4"/>
          <w:b/>
          <w:bCs/>
          <w:i/>
          <w:iCs/>
          <w:color w:val="000000"/>
          <w:sz w:val="28"/>
          <w:szCs w:val="28"/>
        </w:rPr>
      </w:pPr>
    </w:p>
    <w:p w:rsidR="00671C33" w:rsidRDefault="00671C33" w:rsidP="000D2C5A">
      <w:pPr>
        <w:pStyle w:val="p13"/>
        <w:shd w:val="clear" w:color="auto" w:fill="FFFFFF"/>
        <w:spacing w:before="0" w:beforeAutospacing="0" w:after="0" w:afterAutospacing="0" w:line="276" w:lineRule="auto"/>
        <w:ind w:firstLine="709"/>
        <w:rPr>
          <w:rStyle w:val="s4"/>
          <w:b/>
          <w:bCs/>
          <w:i/>
          <w:iCs/>
          <w:color w:val="000000"/>
          <w:sz w:val="28"/>
          <w:szCs w:val="28"/>
        </w:rPr>
      </w:pPr>
    </w:p>
    <w:p w:rsidR="00671C33" w:rsidRDefault="00671C33" w:rsidP="000D2C5A">
      <w:pPr>
        <w:pStyle w:val="p13"/>
        <w:shd w:val="clear" w:color="auto" w:fill="FFFFFF"/>
        <w:spacing w:before="0" w:beforeAutospacing="0" w:after="0" w:afterAutospacing="0" w:line="276" w:lineRule="auto"/>
        <w:ind w:firstLine="709"/>
        <w:rPr>
          <w:rStyle w:val="s4"/>
          <w:b/>
          <w:bCs/>
          <w:i/>
          <w:iCs/>
          <w:color w:val="000000"/>
          <w:sz w:val="28"/>
          <w:szCs w:val="28"/>
        </w:rPr>
      </w:pPr>
    </w:p>
    <w:sectPr w:rsidR="00671C33" w:rsidSect="00073C86">
      <w:headerReference w:type="default" r:id="rId10"/>
      <w:pgSz w:w="11906" w:h="16838"/>
      <w:pgMar w:top="1134" w:right="99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35B" w:rsidRDefault="0064535B" w:rsidP="00B2244E">
      <w:pPr>
        <w:spacing w:after="0" w:line="240" w:lineRule="auto"/>
      </w:pPr>
      <w:r>
        <w:separator/>
      </w:r>
    </w:p>
  </w:endnote>
  <w:endnote w:type="continuationSeparator" w:id="0">
    <w:p w:rsidR="0064535B" w:rsidRDefault="0064535B" w:rsidP="00B2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35B" w:rsidRDefault="0064535B" w:rsidP="00B2244E">
      <w:pPr>
        <w:spacing w:after="0" w:line="240" w:lineRule="auto"/>
      </w:pPr>
      <w:r>
        <w:separator/>
      </w:r>
    </w:p>
  </w:footnote>
  <w:footnote w:type="continuationSeparator" w:id="0">
    <w:p w:rsidR="0064535B" w:rsidRDefault="0064535B" w:rsidP="00B22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35B" w:rsidRDefault="0064535B">
    <w:pPr>
      <w:pStyle w:val="ae"/>
      <w:jc w:val="center"/>
    </w:pPr>
  </w:p>
  <w:p w:rsidR="0064535B" w:rsidRDefault="0064535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AC9680AC"/>
    <w:lvl w:ilvl="0" w:tplc="C9320448">
      <w:start w:val="1"/>
      <w:numFmt w:val="decimal"/>
      <w:lvlText w:val="%1."/>
      <w:lvlJc w:val="left"/>
    </w:lvl>
    <w:lvl w:ilvl="1" w:tplc="A934D284">
      <w:numFmt w:val="decimal"/>
      <w:lvlText w:val=""/>
      <w:lvlJc w:val="left"/>
    </w:lvl>
    <w:lvl w:ilvl="2" w:tplc="CC7A1AC2">
      <w:numFmt w:val="decimal"/>
      <w:lvlText w:val=""/>
      <w:lvlJc w:val="left"/>
    </w:lvl>
    <w:lvl w:ilvl="3" w:tplc="C2A6E72E">
      <w:numFmt w:val="decimal"/>
      <w:lvlText w:val=""/>
      <w:lvlJc w:val="left"/>
    </w:lvl>
    <w:lvl w:ilvl="4" w:tplc="75A23E94">
      <w:numFmt w:val="decimal"/>
      <w:lvlText w:val=""/>
      <w:lvlJc w:val="left"/>
    </w:lvl>
    <w:lvl w:ilvl="5" w:tplc="0F56A62C">
      <w:numFmt w:val="decimal"/>
      <w:lvlText w:val=""/>
      <w:lvlJc w:val="left"/>
    </w:lvl>
    <w:lvl w:ilvl="6" w:tplc="582C08E0">
      <w:numFmt w:val="decimal"/>
      <w:lvlText w:val=""/>
      <w:lvlJc w:val="left"/>
    </w:lvl>
    <w:lvl w:ilvl="7" w:tplc="F118B06A">
      <w:numFmt w:val="decimal"/>
      <w:lvlText w:val=""/>
      <w:lvlJc w:val="left"/>
    </w:lvl>
    <w:lvl w:ilvl="8" w:tplc="64AED422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B43E5612"/>
    <w:lvl w:ilvl="0" w:tplc="88A24CF0">
      <w:start w:val="1"/>
      <w:numFmt w:val="bullet"/>
      <w:lvlText w:val="В"/>
      <w:lvlJc w:val="left"/>
    </w:lvl>
    <w:lvl w:ilvl="1" w:tplc="E53CF3B2">
      <w:numFmt w:val="decimal"/>
      <w:lvlText w:val=""/>
      <w:lvlJc w:val="left"/>
    </w:lvl>
    <w:lvl w:ilvl="2" w:tplc="9E022C6C">
      <w:numFmt w:val="decimal"/>
      <w:lvlText w:val=""/>
      <w:lvlJc w:val="left"/>
    </w:lvl>
    <w:lvl w:ilvl="3" w:tplc="88525528">
      <w:numFmt w:val="decimal"/>
      <w:lvlText w:val=""/>
      <w:lvlJc w:val="left"/>
    </w:lvl>
    <w:lvl w:ilvl="4" w:tplc="67325960">
      <w:numFmt w:val="decimal"/>
      <w:lvlText w:val=""/>
      <w:lvlJc w:val="left"/>
    </w:lvl>
    <w:lvl w:ilvl="5" w:tplc="50E60556">
      <w:numFmt w:val="decimal"/>
      <w:lvlText w:val=""/>
      <w:lvlJc w:val="left"/>
    </w:lvl>
    <w:lvl w:ilvl="6" w:tplc="1646F414">
      <w:numFmt w:val="decimal"/>
      <w:lvlText w:val=""/>
      <w:lvlJc w:val="left"/>
    </w:lvl>
    <w:lvl w:ilvl="7" w:tplc="5D40CCA4">
      <w:numFmt w:val="decimal"/>
      <w:lvlText w:val=""/>
      <w:lvlJc w:val="left"/>
    </w:lvl>
    <w:lvl w:ilvl="8" w:tplc="6C58E680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B3A07C04"/>
    <w:lvl w:ilvl="0" w:tplc="17A80108">
      <w:start w:val="1"/>
      <w:numFmt w:val="bullet"/>
      <w:lvlText w:val="%"/>
      <w:lvlJc w:val="left"/>
    </w:lvl>
    <w:lvl w:ilvl="1" w:tplc="F7F05E90">
      <w:start w:val="4"/>
      <w:numFmt w:val="decimal"/>
      <w:lvlText w:val="%2."/>
      <w:lvlJc w:val="left"/>
    </w:lvl>
    <w:lvl w:ilvl="2" w:tplc="1618F0AE">
      <w:numFmt w:val="decimal"/>
      <w:lvlText w:val=""/>
      <w:lvlJc w:val="left"/>
    </w:lvl>
    <w:lvl w:ilvl="3" w:tplc="CC38F424">
      <w:numFmt w:val="decimal"/>
      <w:lvlText w:val=""/>
      <w:lvlJc w:val="left"/>
    </w:lvl>
    <w:lvl w:ilvl="4" w:tplc="AF68A42C">
      <w:numFmt w:val="decimal"/>
      <w:lvlText w:val=""/>
      <w:lvlJc w:val="left"/>
    </w:lvl>
    <w:lvl w:ilvl="5" w:tplc="9C2829D2">
      <w:numFmt w:val="decimal"/>
      <w:lvlText w:val=""/>
      <w:lvlJc w:val="left"/>
    </w:lvl>
    <w:lvl w:ilvl="6" w:tplc="CE52C24A">
      <w:numFmt w:val="decimal"/>
      <w:lvlText w:val=""/>
      <w:lvlJc w:val="left"/>
    </w:lvl>
    <w:lvl w:ilvl="7" w:tplc="0978BE34">
      <w:numFmt w:val="decimal"/>
      <w:lvlText w:val=""/>
      <w:lvlJc w:val="left"/>
    </w:lvl>
    <w:lvl w:ilvl="8" w:tplc="73168DD6">
      <w:numFmt w:val="decimal"/>
      <w:lvlText w:val=""/>
      <w:lvlJc w:val="left"/>
    </w:lvl>
  </w:abstractNum>
  <w:abstractNum w:abstractNumId="3" w15:restartNumberingAfterBreak="0">
    <w:nsid w:val="0000153C"/>
    <w:multiLevelType w:val="hybridMultilevel"/>
    <w:tmpl w:val="0CD48AD8"/>
    <w:lvl w:ilvl="0" w:tplc="1A963974">
      <w:start w:val="1"/>
      <w:numFmt w:val="bullet"/>
      <w:lvlText w:val="С"/>
      <w:lvlJc w:val="left"/>
    </w:lvl>
    <w:lvl w:ilvl="1" w:tplc="62D64A8A">
      <w:numFmt w:val="decimal"/>
      <w:lvlText w:val=""/>
      <w:lvlJc w:val="left"/>
    </w:lvl>
    <w:lvl w:ilvl="2" w:tplc="FE5A6EB8">
      <w:numFmt w:val="decimal"/>
      <w:lvlText w:val=""/>
      <w:lvlJc w:val="left"/>
    </w:lvl>
    <w:lvl w:ilvl="3" w:tplc="0C7C5C82">
      <w:numFmt w:val="decimal"/>
      <w:lvlText w:val=""/>
      <w:lvlJc w:val="left"/>
    </w:lvl>
    <w:lvl w:ilvl="4" w:tplc="3CB420A0">
      <w:numFmt w:val="decimal"/>
      <w:lvlText w:val=""/>
      <w:lvlJc w:val="left"/>
    </w:lvl>
    <w:lvl w:ilvl="5" w:tplc="F13C147C">
      <w:numFmt w:val="decimal"/>
      <w:lvlText w:val=""/>
      <w:lvlJc w:val="left"/>
    </w:lvl>
    <w:lvl w:ilvl="6" w:tplc="2E028EC4">
      <w:numFmt w:val="decimal"/>
      <w:lvlText w:val=""/>
      <w:lvlJc w:val="left"/>
    </w:lvl>
    <w:lvl w:ilvl="7" w:tplc="9E3AA98A">
      <w:numFmt w:val="decimal"/>
      <w:lvlText w:val=""/>
      <w:lvlJc w:val="left"/>
    </w:lvl>
    <w:lvl w:ilvl="8" w:tplc="B4281670">
      <w:numFmt w:val="decimal"/>
      <w:lvlText w:val=""/>
      <w:lvlJc w:val="left"/>
    </w:lvl>
  </w:abstractNum>
  <w:abstractNum w:abstractNumId="4" w15:restartNumberingAfterBreak="0">
    <w:nsid w:val="0000390C"/>
    <w:multiLevelType w:val="hybridMultilevel"/>
    <w:tmpl w:val="13F610F4"/>
    <w:lvl w:ilvl="0" w:tplc="AB86D1CA">
      <w:start w:val="3"/>
      <w:numFmt w:val="decimal"/>
      <w:lvlText w:val="%1."/>
      <w:lvlJc w:val="left"/>
    </w:lvl>
    <w:lvl w:ilvl="1" w:tplc="ABA6993A">
      <w:start w:val="1"/>
      <w:numFmt w:val="decimal"/>
      <w:lvlText w:val="%2"/>
      <w:lvlJc w:val="left"/>
    </w:lvl>
    <w:lvl w:ilvl="2" w:tplc="EE221B4C">
      <w:numFmt w:val="decimal"/>
      <w:lvlText w:val=""/>
      <w:lvlJc w:val="left"/>
    </w:lvl>
    <w:lvl w:ilvl="3" w:tplc="A746A4D6">
      <w:numFmt w:val="decimal"/>
      <w:lvlText w:val=""/>
      <w:lvlJc w:val="left"/>
    </w:lvl>
    <w:lvl w:ilvl="4" w:tplc="3C90D61A">
      <w:numFmt w:val="decimal"/>
      <w:lvlText w:val=""/>
      <w:lvlJc w:val="left"/>
    </w:lvl>
    <w:lvl w:ilvl="5" w:tplc="2E8E6E1E">
      <w:numFmt w:val="decimal"/>
      <w:lvlText w:val=""/>
      <w:lvlJc w:val="left"/>
    </w:lvl>
    <w:lvl w:ilvl="6" w:tplc="0A68A73C">
      <w:numFmt w:val="decimal"/>
      <w:lvlText w:val=""/>
      <w:lvlJc w:val="left"/>
    </w:lvl>
    <w:lvl w:ilvl="7" w:tplc="32BCD4E8">
      <w:numFmt w:val="decimal"/>
      <w:lvlText w:val=""/>
      <w:lvlJc w:val="left"/>
    </w:lvl>
    <w:lvl w:ilvl="8" w:tplc="80DE57F4">
      <w:numFmt w:val="decimal"/>
      <w:lvlText w:val=""/>
      <w:lvlJc w:val="left"/>
    </w:lvl>
  </w:abstractNum>
  <w:abstractNum w:abstractNumId="5" w15:restartNumberingAfterBreak="0">
    <w:nsid w:val="0000491C"/>
    <w:multiLevelType w:val="hybridMultilevel"/>
    <w:tmpl w:val="4858E11C"/>
    <w:lvl w:ilvl="0" w:tplc="9196C302">
      <w:start w:val="1"/>
      <w:numFmt w:val="bullet"/>
      <w:lvlText w:val="В"/>
      <w:lvlJc w:val="left"/>
    </w:lvl>
    <w:lvl w:ilvl="1" w:tplc="CD76C6CA">
      <w:numFmt w:val="decimal"/>
      <w:lvlText w:val=""/>
      <w:lvlJc w:val="left"/>
    </w:lvl>
    <w:lvl w:ilvl="2" w:tplc="B04C03BE">
      <w:numFmt w:val="decimal"/>
      <w:lvlText w:val=""/>
      <w:lvlJc w:val="left"/>
    </w:lvl>
    <w:lvl w:ilvl="3" w:tplc="DEC23C34">
      <w:numFmt w:val="decimal"/>
      <w:lvlText w:val=""/>
      <w:lvlJc w:val="left"/>
    </w:lvl>
    <w:lvl w:ilvl="4" w:tplc="EDDA5832">
      <w:numFmt w:val="decimal"/>
      <w:lvlText w:val=""/>
      <w:lvlJc w:val="left"/>
    </w:lvl>
    <w:lvl w:ilvl="5" w:tplc="F63AD216">
      <w:numFmt w:val="decimal"/>
      <w:lvlText w:val=""/>
      <w:lvlJc w:val="left"/>
    </w:lvl>
    <w:lvl w:ilvl="6" w:tplc="149CF40E">
      <w:numFmt w:val="decimal"/>
      <w:lvlText w:val=""/>
      <w:lvlJc w:val="left"/>
    </w:lvl>
    <w:lvl w:ilvl="7" w:tplc="5B2E5620">
      <w:numFmt w:val="decimal"/>
      <w:lvlText w:val=""/>
      <w:lvlJc w:val="left"/>
    </w:lvl>
    <w:lvl w:ilvl="8" w:tplc="71066EF8">
      <w:numFmt w:val="decimal"/>
      <w:lvlText w:val=""/>
      <w:lvlJc w:val="left"/>
    </w:lvl>
  </w:abstractNum>
  <w:abstractNum w:abstractNumId="6" w15:restartNumberingAfterBreak="0">
    <w:nsid w:val="00007E87"/>
    <w:multiLevelType w:val="hybridMultilevel"/>
    <w:tmpl w:val="3AFEAF84"/>
    <w:lvl w:ilvl="0" w:tplc="DFE620D8">
      <w:start w:val="1"/>
      <w:numFmt w:val="decimal"/>
      <w:lvlText w:val="%1."/>
      <w:lvlJc w:val="left"/>
    </w:lvl>
    <w:lvl w:ilvl="1" w:tplc="755832E8">
      <w:start w:val="2"/>
      <w:numFmt w:val="decimal"/>
      <w:lvlText w:val="%2."/>
      <w:lvlJc w:val="left"/>
    </w:lvl>
    <w:lvl w:ilvl="2" w:tplc="58868254">
      <w:numFmt w:val="decimal"/>
      <w:lvlText w:val=""/>
      <w:lvlJc w:val="left"/>
    </w:lvl>
    <w:lvl w:ilvl="3" w:tplc="37C27468">
      <w:numFmt w:val="decimal"/>
      <w:lvlText w:val=""/>
      <w:lvlJc w:val="left"/>
    </w:lvl>
    <w:lvl w:ilvl="4" w:tplc="168A00BA">
      <w:numFmt w:val="decimal"/>
      <w:lvlText w:val=""/>
      <w:lvlJc w:val="left"/>
    </w:lvl>
    <w:lvl w:ilvl="5" w:tplc="5EB4B816">
      <w:numFmt w:val="decimal"/>
      <w:lvlText w:val=""/>
      <w:lvlJc w:val="left"/>
    </w:lvl>
    <w:lvl w:ilvl="6" w:tplc="96C0BC7C">
      <w:numFmt w:val="decimal"/>
      <w:lvlText w:val=""/>
      <w:lvlJc w:val="left"/>
    </w:lvl>
    <w:lvl w:ilvl="7" w:tplc="75FCBB1E">
      <w:numFmt w:val="decimal"/>
      <w:lvlText w:val=""/>
      <w:lvlJc w:val="left"/>
    </w:lvl>
    <w:lvl w:ilvl="8" w:tplc="E1C859D0">
      <w:numFmt w:val="decimal"/>
      <w:lvlText w:val=""/>
      <w:lvlJc w:val="left"/>
    </w:lvl>
  </w:abstractNum>
  <w:abstractNum w:abstractNumId="7" w15:restartNumberingAfterBreak="0">
    <w:nsid w:val="23D438D6"/>
    <w:multiLevelType w:val="hybridMultilevel"/>
    <w:tmpl w:val="D1FE8756"/>
    <w:lvl w:ilvl="0" w:tplc="8B907CA2">
      <w:start w:val="1"/>
      <w:numFmt w:val="decimal"/>
      <w:lvlText w:val="%1)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80E248D"/>
    <w:multiLevelType w:val="hybridMultilevel"/>
    <w:tmpl w:val="D660C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E170E"/>
    <w:multiLevelType w:val="hybridMultilevel"/>
    <w:tmpl w:val="031A6E42"/>
    <w:lvl w:ilvl="0" w:tplc="FC003314">
      <w:start w:val="1"/>
      <w:numFmt w:val="decimal"/>
      <w:lvlText w:val="%1)"/>
      <w:lvlJc w:val="left"/>
      <w:pPr>
        <w:tabs>
          <w:tab w:val="num" w:pos="0"/>
        </w:tabs>
        <w:ind w:left="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5"/>
        </w:tabs>
        <w:ind w:left="5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305"/>
        </w:tabs>
        <w:ind w:left="13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025"/>
        </w:tabs>
        <w:ind w:left="20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65"/>
        </w:tabs>
        <w:ind w:left="34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85"/>
        </w:tabs>
        <w:ind w:left="41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625"/>
        </w:tabs>
        <w:ind w:left="5625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5AC"/>
    <w:rsid w:val="00001960"/>
    <w:rsid w:val="00056B19"/>
    <w:rsid w:val="00073C86"/>
    <w:rsid w:val="000D0571"/>
    <w:rsid w:val="000D2C5A"/>
    <w:rsid w:val="000E4F10"/>
    <w:rsid w:val="00104C4D"/>
    <w:rsid w:val="0013033E"/>
    <w:rsid w:val="00134B1C"/>
    <w:rsid w:val="00155161"/>
    <w:rsid w:val="001A1DF2"/>
    <w:rsid w:val="001A3D95"/>
    <w:rsid w:val="001B132A"/>
    <w:rsid w:val="001C151B"/>
    <w:rsid w:val="001C4DBC"/>
    <w:rsid w:val="001C510F"/>
    <w:rsid w:val="001E5608"/>
    <w:rsid w:val="001E583E"/>
    <w:rsid w:val="001F27C8"/>
    <w:rsid w:val="00226437"/>
    <w:rsid w:val="00246CA8"/>
    <w:rsid w:val="00250911"/>
    <w:rsid w:val="002765AC"/>
    <w:rsid w:val="002B25D5"/>
    <w:rsid w:val="002B2E00"/>
    <w:rsid w:val="002B3593"/>
    <w:rsid w:val="003304E9"/>
    <w:rsid w:val="00333FB7"/>
    <w:rsid w:val="003353BA"/>
    <w:rsid w:val="003353BB"/>
    <w:rsid w:val="0034783F"/>
    <w:rsid w:val="00391988"/>
    <w:rsid w:val="003D5D45"/>
    <w:rsid w:val="003F7341"/>
    <w:rsid w:val="00425734"/>
    <w:rsid w:val="0043561E"/>
    <w:rsid w:val="004508B9"/>
    <w:rsid w:val="00451B9C"/>
    <w:rsid w:val="00464E27"/>
    <w:rsid w:val="00497DF5"/>
    <w:rsid w:val="004D0083"/>
    <w:rsid w:val="004F6B04"/>
    <w:rsid w:val="00516FB4"/>
    <w:rsid w:val="005247E1"/>
    <w:rsid w:val="00536FDB"/>
    <w:rsid w:val="0058086A"/>
    <w:rsid w:val="00580CAD"/>
    <w:rsid w:val="005B3DD2"/>
    <w:rsid w:val="005E5654"/>
    <w:rsid w:val="005E5BD3"/>
    <w:rsid w:val="0062004E"/>
    <w:rsid w:val="0064535B"/>
    <w:rsid w:val="0064575B"/>
    <w:rsid w:val="00657888"/>
    <w:rsid w:val="0066265D"/>
    <w:rsid w:val="00671C33"/>
    <w:rsid w:val="00695069"/>
    <w:rsid w:val="006B351D"/>
    <w:rsid w:val="006C49EC"/>
    <w:rsid w:val="006D4A11"/>
    <w:rsid w:val="006E0601"/>
    <w:rsid w:val="006F32BE"/>
    <w:rsid w:val="00754452"/>
    <w:rsid w:val="0079201F"/>
    <w:rsid w:val="00797F2C"/>
    <w:rsid w:val="007A3748"/>
    <w:rsid w:val="007A69A2"/>
    <w:rsid w:val="007A7E69"/>
    <w:rsid w:val="007C0166"/>
    <w:rsid w:val="007C0447"/>
    <w:rsid w:val="007D7770"/>
    <w:rsid w:val="00800836"/>
    <w:rsid w:val="008036A7"/>
    <w:rsid w:val="00851411"/>
    <w:rsid w:val="00891297"/>
    <w:rsid w:val="008E7F1D"/>
    <w:rsid w:val="00905515"/>
    <w:rsid w:val="00913C06"/>
    <w:rsid w:val="00920718"/>
    <w:rsid w:val="00941272"/>
    <w:rsid w:val="009423B3"/>
    <w:rsid w:val="00942B6F"/>
    <w:rsid w:val="009552F8"/>
    <w:rsid w:val="009915C3"/>
    <w:rsid w:val="00994C93"/>
    <w:rsid w:val="009B0F97"/>
    <w:rsid w:val="009C561B"/>
    <w:rsid w:val="009F1C09"/>
    <w:rsid w:val="00A31162"/>
    <w:rsid w:val="00A42430"/>
    <w:rsid w:val="00A6180F"/>
    <w:rsid w:val="00A853AB"/>
    <w:rsid w:val="00AD237B"/>
    <w:rsid w:val="00AD69EF"/>
    <w:rsid w:val="00B05ADE"/>
    <w:rsid w:val="00B2244E"/>
    <w:rsid w:val="00B71215"/>
    <w:rsid w:val="00B766C7"/>
    <w:rsid w:val="00B773EA"/>
    <w:rsid w:val="00BA498D"/>
    <w:rsid w:val="00BA71F9"/>
    <w:rsid w:val="00BE1BE0"/>
    <w:rsid w:val="00C02D98"/>
    <w:rsid w:val="00C037FE"/>
    <w:rsid w:val="00C5704B"/>
    <w:rsid w:val="00C62D9C"/>
    <w:rsid w:val="00C73503"/>
    <w:rsid w:val="00CB2B13"/>
    <w:rsid w:val="00CC408C"/>
    <w:rsid w:val="00CD1AD3"/>
    <w:rsid w:val="00CE46C5"/>
    <w:rsid w:val="00CF691C"/>
    <w:rsid w:val="00D1057D"/>
    <w:rsid w:val="00D34241"/>
    <w:rsid w:val="00D36A97"/>
    <w:rsid w:val="00D413DA"/>
    <w:rsid w:val="00D774D8"/>
    <w:rsid w:val="00DE349D"/>
    <w:rsid w:val="00DF38AB"/>
    <w:rsid w:val="00E65504"/>
    <w:rsid w:val="00E8373E"/>
    <w:rsid w:val="00E8665A"/>
    <w:rsid w:val="00E871A7"/>
    <w:rsid w:val="00F27716"/>
    <w:rsid w:val="00F3227B"/>
    <w:rsid w:val="00F4445B"/>
    <w:rsid w:val="00F52AF8"/>
    <w:rsid w:val="00F66B0D"/>
    <w:rsid w:val="00F67A5A"/>
    <w:rsid w:val="00FA1904"/>
    <w:rsid w:val="00FB488A"/>
    <w:rsid w:val="00FC026F"/>
    <w:rsid w:val="00FE6405"/>
    <w:rsid w:val="00FF5174"/>
    <w:rsid w:val="00FF7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1373"/>
  <w15:docId w15:val="{E2B543D7-47DD-42C5-98D2-06D8B228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770"/>
  </w:style>
  <w:style w:type="paragraph" w:styleId="1">
    <w:name w:val="heading 1"/>
    <w:basedOn w:val="a"/>
    <w:next w:val="a"/>
    <w:link w:val="10"/>
    <w:qFormat/>
    <w:rsid w:val="00671C33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055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671C3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2">
    <w:name w:val="p12"/>
    <w:basedOn w:val="a"/>
    <w:rsid w:val="0027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27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2765AC"/>
  </w:style>
  <w:style w:type="character" w:customStyle="1" w:styleId="s5">
    <w:name w:val="s5"/>
    <w:basedOn w:val="a0"/>
    <w:rsid w:val="002765AC"/>
  </w:style>
  <w:style w:type="paragraph" w:customStyle="1" w:styleId="p15">
    <w:name w:val="p15"/>
    <w:basedOn w:val="a"/>
    <w:rsid w:val="0027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27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2765AC"/>
  </w:style>
  <w:style w:type="character" w:customStyle="1" w:styleId="20">
    <w:name w:val="Заголовок 2 Знак"/>
    <w:basedOn w:val="a0"/>
    <w:link w:val="2"/>
    <w:rsid w:val="009055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39"/>
    <w:rsid w:val="001F2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71C3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71C33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71C33"/>
  </w:style>
  <w:style w:type="paragraph" w:styleId="a4">
    <w:name w:val="Normal (Web)"/>
    <w:basedOn w:val="a"/>
    <w:rsid w:val="0067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671C33"/>
    <w:rPr>
      <w:b/>
      <w:bCs/>
    </w:rPr>
  </w:style>
  <w:style w:type="character" w:styleId="a6">
    <w:name w:val="Emphasis"/>
    <w:qFormat/>
    <w:rsid w:val="00671C33"/>
    <w:rPr>
      <w:i/>
      <w:iCs/>
    </w:rPr>
  </w:style>
  <w:style w:type="character" w:customStyle="1" w:styleId="apple-converted-space">
    <w:name w:val="apple-converted-space"/>
    <w:basedOn w:val="a0"/>
    <w:rsid w:val="00671C33"/>
  </w:style>
  <w:style w:type="paragraph" w:styleId="a7">
    <w:name w:val="No Spacing"/>
    <w:link w:val="a8"/>
    <w:qFormat/>
    <w:rsid w:val="00671C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link w:val="a7"/>
    <w:rsid w:val="00671C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67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71C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link w:val="Default0"/>
    <w:rsid w:val="00671C3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671C33"/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12">
    <w:name w:val="Без интервала1"/>
    <w:link w:val="NoSpacingChar"/>
    <w:rsid w:val="00671C33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NoSpacingChar">
    <w:name w:val="No Spacing Char"/>
    <w:link w:val="12"/>
    <w:locked/>
    <w:rsid w:val="00671C33"/>
    <w:rPr>
      <w:rFonts w:ascii="Calibri" w:eastAsia="Times New Roman" w:hAnsi="Calibri" w:cs="Times New Roman"/>
      <w:lang w:eastAsia="ar-SA"/>
    </w:rPr>
  </w:style>
  <w:style w:type="paragraph" w:customStyle="1" w:styleId="western">
    <w:name w:val="western"/>
    <w:basedOn w:val="a"/>
    <w:rsid w:val="0067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671C33"/>
    <w:rPr>
      <w:color w:val="0000FF"/>
      <w:u w:val="single"/>
    </w:rPr>
  </w:style>
  <w:style w:type="paragraph" w:customStyle="1" w:styleId="13">
    <w:name w:val="Абзац списка1"/>
    <w:basedOn w:val="a"/>
    <w:rsid w:val="00671C33"/>
    <w:pPr>
      <w:spacing w:after="0" w:line="240" w:lineRule="auto"/>
      <w:ind w:left="720"/>
      <w:contextualSpacing/>
    </w:pPr>
    <w:rPr>
      <w:rFonts w:ascii="Courier New" w:eastAsia="Calibri" w:hAnsi="Courier New" w:cs="Times New Roman"/>
      <w:b/>
      <w:color w:val="000000"/>
      <w:sz w:val="18"/>
      <w:szCs w:val="18"/>
      <w:lang w:eastAsia="ru-RU"/>
    </w:rPr>
  </w:style>
  <w:style w:type="paragraph" w:styleId="aa">
    <w:name w:val="List Paragraph"/>
    <w:basedOn w:val="a"/>
    <w:qFormat/>
    <w:rsid w:val="00671C3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title3">
    <w:name w:val="msotitle3"/>
    <w:rsid w:val="00671C33"/>
    <w:pPr>
      <w:spacing w:after="0" w:line="240" w:lineRule="auto"/>
    </w:pPr>
    <w:rPr>
      <w:rFonts w:ascii="Franklin Gothic Demi Cond" w:eastAsia="Times New Roman" w:hAnsi="Franklin Gothic Demi Cond" w:cs="Times New Roman"/>
      <w:color w:val="000000"/>
      <w:kern w:val="28"/>
      <w:sz w:val="74"/>
      <w:szCs w:val="74"/>
      <w:lang w:eastAsia="ru-RU"/>
    </w:rPr>
  </w:style>
  <w:style w:type="character" w:customStyle="1" w:styleId="HTML">
    <w:name w:val="Стандартный HTML Знак"/>
    <w:link w:val="HTML0"/>
    <w:semiHidden/>
    <w:locked/>
    <w:rsid w:val="00671C33"/>
    <w:rPr>
      <w:rFonts w:ascii="Courier New" w:hAnsi="Courier New" w:cs="Courier New"/>
    </w:rPr>
  </w:style>
  <w:style w:type="paragraph" w:styleId="HTML0">
    <w:name w:val="HTML Preformatted"/>
    <w:basedOn w:val="a"/>
    <w:link w:val="HTML"/>
    <w:semiHidden/>
    <w:rsid w:val="00671C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671C33"/>
    <w:rPr>
      <w:rFonts w:ascii="Consolas" w:hAnsi="Consolas" w:cs="Consolas"/>
      <w:sz w:val="20"/>
      <w:szCs w:val="20"/>
    </w:rPr>
  </w:style>
  <w:style w:type="paragraph" w:styleId="ab">
    <w:name w:val="footer"/>
    <w:basedOn w:val="a"/>
    <w:link w:val="ac"/>
    <w:uiPriority w:val="99"/>
    <w:rsid w:val="00671C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71C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71C33"/>
  </w:style>
  <w:style w:type="paragraph" w:styleId="ae">
    <w:name w:val="header"/>
    <w:basedOn w:val="a"/>
    <w:link w:val="af"/>
    <w:uiPriority w:val="99"/>
    <w:rsid w:val="00671C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671C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semiHidden/>
    <w:rsid w:val="00671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semiHidden/>
    <w:rsid w:val="00671C3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semiHidden/>
    <w:rsid w:val="00671C3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671C33"/>
    <w:pPr>
      <w:widowControl w:val="0"/>
      <w:autoSpaceDE w:val="0"/>
      <w:autoSpaceDN w:val="0"/>
      <w:adjustRightInd w:val="0"/>
      <w:spacing w:after="0" w:line="288" w:lineRule="exact"/>
      <w:ind w:firstLine="288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customStyle="1" w:styleId="FontStyle190">
    <w:name w:val="Font Style190"/>
    <w:rsid w:val="00671C33"/>
    <w:rPr>
      <w:rFonts w:ascii="Franklin Gothic Medium Cond" w:hAnsi="Franklin Gothic Medium Cond"/>
      <w:i/>
      <w:spacing w:val="20"/>
      <w:sz w:val="18"/>
    </w:rPr>
  </w:style>
  <w:style w:type="character" w:customStyle="1" w:styleId="FontStyle192">
    <w:name w:val="Font Style192"/>
    <w:rsid w:val="00671C33"/>
    <w:rPr>
      <w:rFonts w:ascii="Franklin Gothic Medium Cond" w:hAnsi="Franklin Gothic Medium Cond"/>
      <w:spacing w:val="10"/>
      <w:sz w:val="18"/>
    </w:rPr>
  </w:style>
  <w:style w:type="paragraph" w:customStyle="1" w:styleId="c0">
    <w:name w:val="c0"/>
    <w:basedOn w:val="a"/>
    <w:rsid w:val="0067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71C33"/>
  </w:style>
  <w:style w:type="character" w:customStyle="1" w:styleId="c4">
    <w:name w:val="c4"/>
    <w:basedOn w:val="a0"/>
    <w:rsid w:val="00671C33"/>
  </w:style>
  <w:style w:type="paragraph" w:styleId="af0">
    <w:name w:val="Title"/>
    <w:basedOn w:val="a"/>
    <w:link w:val="af1"/>
    <w:qFormat/>
    <w:rsid w:val="00671C3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Заголовок Знак"/>
    <w:basedOn w:val="a0"/>
    <w:link w:val="af0"/>
    <w:rsid w:val="00671C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671C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71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671C3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5">
    <w:name w:val="Сетка таблицы1"/>
    <w:basedOn w:val="a1"/>
    <w:next w:val="a3"/>
    <w:uiPriority w:val="39"/>
    <w:rsid w:val="00671C3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3"/>
    <w:uiPriority w:val="59"/>
    <w:rsid w:val="00671C3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71C33"/>
  </w:style>
  <w:style w:type="table" w:customStyle="1" w:styleId="210">
    <w:name w:val="Сетка таблицы21"/>
    <w:basedOn w:val="a1"/>
    <w:next w:val="a3"/>
    <w:uiPriority w:val="39"/>
    <w:rsid w:val="00671C3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3"/>
    <w:rsid w:val="00B22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.gl/CEPu8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sh.tom.ru/index.php/2010-03-23-17-19-26/47-2010-03-23-17-01-35/109-2010-03-23-17-05-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5A992-A943-4C96-AE78-75D2F147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57</Pages>
  <Words>16488</Words>
  <Characters>93986</Characters>
  <Application>Microsoft Office Word</Application>
  <DocSecurity>0</DocSecurity>
  <Lines>783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Arap</cp:lastModifiedBy>
  <cp:revision>62</cp:revision>
  <cp:lastPrinted>2023-10-22T07:54:00Z</cp:lastPrinted>
  <dcterms:created xsi:type="dcterms:W3CDTF">2019-03-03T14:36:00Z</dcterms:created>
  <dcterms:modified xsi:type="dcterms:W3CDTF">2024-04-19T08:50:00Z</dcterms:modified>
</cp:coreProperties>
</file>